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270" w:rsidRDefault="00D62270" w:rsidP="00D62270">
      <w:pPr>
        <w:jc w:val="center"/>
        <w:rPr>
          <w:b/>
          <w:sz w:val="26"/>
          <w:szCs w:val="26"/>
        </w:rPr>
      </w:pPr>
      <w:r>
        <w:rPr>
          <w:b/>
          <w:sz w:val="26"/>
          <w:szCs w:val="26"/>
        </w:rPr>
        <w:t>МУНИЦИПАЛЬНОЕ ОБРАЗОВАНИЕ «</w:t>
      </w:r>
      <w:r w:rsidR="00780D2F">
        <w:rPr>
          <w:b/>
          <w:sz w:val="26"/>
          <w:szCs w:val="26"/>
        </w:rPr>
        <w:t>СТУДЕНОКСКИЙ</w:t>
      </w:r>
      <w:r>
        <w:rPr>
          <w:b/>
          <w:sz w:val="26"/>
          <w:szCs w:val="26"/>
        </w:rPr>
        <w:t xml:space="preserve"> СЕЛЬСОВЕТ»</w:t>
      </w:r>
    </w:p>
    <w:p w:rsidR="00D62270" w:rsidRDefault="00D62270" w:rsidP="00D62270">
      <w:pPr>
        <w:pBdr>
          <w:bottom w:val="single" w:sz="12" w:space="1" w:color="auto"/>
        </w:pBdr>
        <w:jc w:val="center"/>
        <w:rPr>
          <w:b/>
          <w:sz w:val="26"/>
          <w:szCs w:val="26"/>
        </w:rPr>
      </w:pPr>
      <w:r>
        <w:rPr>
          <w:b/>
          <w:sz w:val="26"/>
          <w:szCs w:val="26"/>
        </w:rPr>
        <w:t>ЖЕЛЕЗНОГОРСКОГО РАЙОНА КУРСКОЙ ОБЛАСТИ</w:t>
      </w:r>
    </w:p>
    <w:p w:rsidR="00D62270" w:rsidRDefault="00D62270" w:rsidP="00D62270">
      <w:pPr>
        <w:jc w:val="center"/>
        <w:rPr>
          <w:b/>
          <w:sz w:val="26"/>
          <w:szCs w:val="26"/>
        </w:rPr>
      </w:pPr>
      <w:r>
        <w:rPr>
          <w:b/>
          <w:sz w:val="26"/>
          <w:szCs w:val="26"/>
        </w:rPr>
        <w:t xml:space="preserve">АДМИНИСТРАЦИЯ </w:t>
      </w:r>
      <w:r w:rsidR="00780D2F">
        <w:rPr>
          <w:b/>
          <w:sz w:val="26"/>
          <w:szCs w:val="26"/>
        </w:rPr>
        <w:t>СТУДЕНОКСКОГО</w:t>
      </w:r>
      <w:r>
        <w:rPr>
          <w:b/>
          <w:sz w:val="26"/>
          <w:szCs w:val="26"/>
        </w:rPr>
        <w:t xml:space="preserve"> СЕЛЬСОВЕТА</w:t>
      </w:r>
    </w:p>
    <w:p w:rsidR="00D62270" w:rsidRDefault="00D62270" w:rsidP="00D62270">
      <w:pPr>
        <w:jc w:val="center"/>
        <w:rPr>
          <w:b/>
          <w:sz w:val="26"/>
          <w:szCs w:val="26"/>
        </w:rPr>
      </w:pPr>
      <w:r>
        <w:rPr>
          <w:b/>
          <w:sz w:val="26"/>
          <w:szCs w:val="26"/>
        </w:rPr>
        <w:t>ЖЕЛЕЗНОГОРСКОГО РАЙОНА</w:t>
      </w:r>
    </w:p>
    <w:p w:rsidR="00D62270" w:rsidRDefault="00D62270" w:rsidP="00D62270">
      <w:pPr>
        <w:pStyle w:val="ConsPlusTitle"/>
        <w:widowControl/>
        <w:jc w:val="center"/>
        <w:rPr>
          <w:rFonts w:ascii="Times New Roman" w:hAnsi="Times New Roman" w:cs="Times New Roman"/>
          <w:sz w:val="28"/>
          <w:szCs w:val="28"/>
        </w:rPr>
      </w:pPr>
    </w:p>
    <w:p w:rsidR="00D62270" w:rsidRDefault="00D62270" w:rsidP="00D62270">
      <w:pPr>
        <w:pStyle w:val="ConsPlusTitle"/>
        <w:widowControl/>
        <w:jc w:val="center"/>
        <w:rPr>
          <w:rFonts w:ascii="Times New Roman" w:hAnsi="Times New Roman" w:cs="Times New Roman"/>
          <w:sz w:val="28"/>
          <w:szCs w:val="28"/>
        </w:rPr>
      </w:pPr>
    </w:p>
    <w:p w:rsidR="00D62270" w:rsidRDefault="00D62270" w:rsidP="00D62270">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РАСПОРЯЖЕНИЕ</w:t>
      </w:r>
    </w:p>
    <w:p w:rsidR="00D62270" w:rsidRDefault="00D62270" w:rsidP="00D62270">
      <w:pPr>
        <w:pStyle w:val="ConsPlusTitle"/>
        <w:widowControl/>
        <w:jc w:val="center"/>
        <w:rPr>
          <w:rFonts w:ascii="Times New Roman" w:hAnsi="Times New Roman" w:cs="Times New Roman"/>
          <w:sz w:val="28"/>
          <w:szCs w:val="28"/>
        </w:rPr>
      </w:pPr>
    </w:p>
    <w:p w:rsidR="00D62270" w:rsidRDefault="00D62270" w:rsidP="00D62270">
      <w:pPr>
        <w:pStyle w:val="ConsPlusTitle"/>
        <w:widowControl/>
        <w:rPr>
          <w:rFonts w:ascii="Times New Roman" w:hAnsi="Times New Roman" w:cs="Times New Roman"/>
          <w:sz w:val="28"/>
          <w:szCs w:val="28"/>
        </w:rPr>
      </w:pPr>
      <w:r>
        <w:rPr>
          <w:rFonts w:ascii="Times New Roman" w:hAnsi="Times New Roman" w:cs="Times New Roman"/>
          <w:sz w:val="28"/>
          <w:szCs w:val="28"/>
        </w:rPr>
        <w:t xml:space="preserve"> </w:t>
      </w:r>
      <w:r w:rsidR="00780D2F" w:rsidRPr="00CE5801">
        <w:rPr>
          <w:rFonts w:ascii="Times New Roman" w:hAnsi="Times New Roman" w:cs="Times New Roman"/>
          <w:sz w:val="28"/>
          <w:szCs w:val="28"/>
        </w:rPr>
        <w:t>1</w:t>
      </w:r>
      <w:r w:rsidR="00700541">
        <w:rPr>
          <w:rFonts w:ascii="Times New Roman" w:hAnsi="Times New Roman" w:cs="Times New Roman"/>
          <w:sz w:val="28"/>
          <w:szCs w:val="28"/>
        </w:rPr>
        <w:t xml:space="preserve">3 </w:t>
      </w:r>
      <w:r w:rsidR="00780D2F">
        <w:rPr>
          <w:rFonts w:ascii="Times New Roman" w:hAnsi="Times New Roman" w:cs="Times New Roman"/>
          <w:sz w:val="28"/>
          <w:szCs w:val="28"/>
        </w:rPr>
        <w:t>марта 2020</w:t>
      </w:r>
      <w:r>
        <w:rPr>
          <w:rFonts w:ascii="Times New Roman" w:hAnsi="Times New Roman" w:cs="Times New Roman"/>
          <w:sz w:val="28"/>
          <w:szCs w:val="28"/>
        </w:rPr>
        <w:t xml:space="preserve"> г.</w:t>
      </w:r>
    </w:p>
    <w:p w:rsidR="00D62270" w:rsidRDefault="00D62270" w:rsidP="00D62270">
      <w:pPr>
        <w:pStyle w:val="ConsPlusTitle"/>
        <w:widowControl/>
        <w:rPr>
          <w:rFonts w:ascii="Times New Roman" w:hAnsi="Times New Roman" w:cs="Times New Roman"/>
          <w:sz w:val="28"/>
          <w:szCs w:val="28"/>
        </w:rPr>
      </w:pPr>
      <w:r>
        <w:rPr>
          <w:rFonts w:ascii="Times New Roman" w:hAnsi="Times New Roman" w:cs="Times New Roman"/>
          <w:sz w:val="28"/>
          <w:szCs w:val="28"/>
        </w:rPr>
        <w:t xml:space="preserve"> № </w:t>
      </w:r>
      <w:r w:rsidR="00700541">
        <w:rPr>
          <w:rFonts w:ascii="Times New Roman" w:hAnsi="Times New Roman" w:cs="Times New Roman"/>
          <w:sz w:val="28"/>
          <w:szCs w:val="28"/>
        </w:rPr>
        <w:t>11</w:t>
      </w:r>
    </w:p>
    <w:p w:rsidR="00D62270" w:rsidRDefault="00D62270" w:rsidP="00D62270">
      <w:pPr>
        <w:pStyle w:val="ConsPlusTitle"/>
        <w:widowControl/>
        <w:jc w:val="center"/>
        <w:rPr>
          <w:rFonts w:ascii="Times New Roman" w:hAnsi="Times New Roman" w:cs="Times New Roman"/>
          <w:sz w:val="28"/>
          <w:szCs w:val="28"/>
        </w:rPr>
      </w:pPr>
    </w:p>
    <w:p w:rsidR="007A7B06" w:rsidRDefault="00D62270" w:rsidP="007A7B06">
      <w:pPr>
        <w:pStyle w:val="ac"/>
        <w:jc w:val="left"/>
        <w:rPr>
          <w:szCs w:val="28"/>
        </w:rPr>
      </w:pPr>
      <w:r>
        <w:rPr>
          <w:szCs w:val="28"/>
        </w:rPr>
        <w:t xml:space="preserve"> </w:t>
      </w:r>
      <w:r w:rsidR="007A7B06">
        <w:rPr>
          <w:szCs w:val="28"/>
        </w:rPr>
        <w:t>Об утверждении У</w:t>
      </w:r>
      <w:r w:rsidR="007A7B06" w:rsidRPr="00C84653">
        <w:rPr>
          <w:szCs w:val="28"/>
        </w:rPr>
        <w:t>казани</w:t>
      </w:r>
      <w:r w:rsidR="007A7B06">
        <w:rPr>
          <w:szCs w:val="28"/>
        </w:rPr>
        <w:t>й</w:t>
      </w:r>
      <w:r w:rsidR="007A7B06" w:rsidRPr="00C84653">
        <w:rPr>
          <w:szCs w:val="28"/>
        </w:rPr>
        <w:t xml:space="preserve"> об установлении,</w:t>
      </w:r>
    </w:p>
    <w:p w:rsidR="007A7B06" w:rsidRDefault="007A7B06" w:rsidP="007A7B06">
      <w:pPr>
        <w:pStyle w:val="ac"/>
        <w:jc w:val="left"/>
        <w:rPr>
          <w:szCs w:val="28"/>
        </w:rPr>
      </w:pPr>
      <w:r w:rsidRPr="00C84653">
        <w:rPr>
          <w:szCs w:val="28"/>
        </w:rPr>
        <w:t xml:space="preserve"> </w:t>
      </w:r>
      <w:r>
        <w:rPr>
          <w:szCs w:val="28"/>
        </w:rPr>
        <w:t>д</w:t>
      </w:r>
      <w:r w:rsidRPr="00C84653">
        <w:rPr>
          <w:szCs w:val="28"/>
        </w:rPr>
        <w:t>етализации</w:t>
      </w:r>
      <w:r>
        <w:rPr>
          <w:szCs w:val="28"/>
        </w:rPr>
        <w:t xml:space="preserve"> </w:t>
      </w:r>
      <w:r w:rsidRPr="00C84653">
        <w:rPr>
          <w:szCs w:val="28"/>
        </w:rPr>
        <w:t xml:space="preserve"> и определении порядка применения</w:t>
      </w:r>
    </w:p>
    <w:p w:rsidR="007A7B06" w:rsidRDefault="007A7B06" w:rsidP="007A7B06">
      <w:pPr>
        <w:pStyle w:val="ac"/>
        <w:jc w:val="left"/>
        <w:rPr>
          <w:szCs w:val="28"/>
        </w:rPr>
      </w:pPr>
      <w:r w:rsidRPr="00C84653">
        <w:rPr>
          <w:szCs w:val="28"/>
        </w:rPr>
        <w:t xml:space="preserve"> бюджетной классификации Российской Федерации</w:t>
      </w:r>
    </w:p>
    <w:p w:rsidR="00D62270" w:rsidRDefault="007A7B06" w:rsidP="007A7B06">
      <w:pPr>
        <w:pStyle w:val="ac"/>
        <w:jc w:val="left"/>
        <w:rPr>
          <w:szCs w:val="28"/>
        </w:rPr>
      </w:pPr>
      <w:r w:rsidRPr="00C84653">
        <w:rPr>
          <w:szCs w:val="28"/>
        </w:rPr>
        <w:t xml:space="preserve"> в части, относящейся к </w:t>
      </w:r>
      <w:r>
        <w:rPr>
          <w:szCs w:val="28"/>
        </w:rPr>
        <w:t>мес</w:t>
      </w:r>
      <w:r w:rsidRPr="00C84653">
        <w:rPr>
          <w:szCs w:val="28"/>
        </w:rPr>
        <w:t>тному бюджету</w:t>
      </w:r>
    </w:p>
    <w:p w:rsidR="00D62270" w:rsidRDefault="00D62270" w:rsidP="00D62270">
      <w:pPr>
        <w:pStyle w:val="ConsPlusNormal"/>
        <w:ind w:firstLine="0"/>
        <w:jc w:val="both"/>
        <w:rPr>
          <w:rFonts w:ascii="Times New Roman" w:hAnsi="Times New Roman" w:cs="Times New Roman"/>
        </w:rPr>
      </w:pPr>
    </w:p>
    <w:p w:rsidR="00D62270" w:rsidRDefault="00D62270" w:rsidP="00D62270">
      <w:pPr>
        <w:pStyle w:val="ConsPlusNormal"/>
        <w:ind w:firstLine="0"/>
        <w:jc w:val="both"/>
        <w:rPr>
          <w:rFonts w:ascii="Times New Roman" w:hAnsi="Times New Roman" w:cs="Times New Roman"/>
        </w:rPr>
      </w:pPr>
    </w:p>
    <w:p w:rsidR="007A7B06" w:rsidRPr="00DF5E69" w:rsidRDefault="007A7B06" w:rsidP="007A7B06">
      <w:pPr>
        <w:pStyle w:val="ac"/>
        <w:jc w:val="both"/>
        <w:rPr>
          <w:b w:val="0"/>
        </w:rPr>
      </w:pPr>
      <w:r>
        <w:rPr>
          <w:b w:val="0"/>
        </w:rPr>
        <w:t xml:space="preserve">            </w:t>
      </w:r>
      <w:proofErr w:type="gramStart"/>
      <w:r w:rsidRPr="008D44E7">
        <w:rPr>
          <w:b w:val="0"/>
        </w:rPr>
        <w:t>В соответствии с требованиями статьи 8 Бюджетного кодекса Российской Федерации</w:t>
      </w:r>
      <w:r>
        <w:rPr>
          <w:b w:val="0"/>
        </w:rPr>
        <w:t>, п</w:t>
      </w:r>
      <w:r w:rsidRPr="008D44E7">
        <w:rPr>
          <w:b w:val="0"/>
        </w:rPr>
        <w:t>риказа Министерства фин</w:t>
      </w:r>
      <w:r>
        <w:rPr>
          <w:b w:val="0"/>
        </w:rPr>
        <w:t>ансов Российской Федерации от 01.07.2013г. №65</w:t>
      </w:r>
      <w:r w:rsidRPr="008D44E7">
        <w:rPr>
          <w:b w:val="0"/>
        </w:rPr>
        <w:t>н</w:t>
      </w:r>
      <w:r>
        <w:rPr>
          <w:b w:val="0"/>
        </w:rPr>
        <w:t xml:space="preserve"> «Об утверждении Указаний о порядке применения бюджетной классификации Российской Федерации»</w:t>
      </w:r>
      <w:r w:rsidRPr="008D44E7">
        <w:rPr>
          <w:b w:val="0"/>
        </w:rPr>
        <w:t>, прика</w:t>
      </w:r>
      <w:r>
        <w:rPr>
          <w:b w:val="0"/>
        </w:rPr>
        <w:t>за к</w:t>
      </w:r>
      <w:r w:rsidRPr="008D44E7">
        <w:rPr>
          <w:b w:val="0"/>
        </w:rPr>
        <w:t>омитета финансов Курской области от 1</w:t>
      </w:r>
      <w:r>
        <w:rPr>
          <w:b w:val="0"/>
        </w:rPr>
        <w:t>4</w:t>
      </w:r>
      <w:r w:rsidRPr="008D44E7">
        <w:rPr>
          <w:b w:val="0"/>
        </w:rPr>
        <w:t>.10.</w:t>
      </w:r>
      <w:r w:rsidRPr="006D4F41">
        <w:rPr>
          <w:b w:val="0"/>
        </w:rPr>
        <w:t>2013г. № 61н</w:t>
      </w:r>
      <w:r w:rsidRPr="008D44E7">
        <w:rPr>
          <w:b w:val="0"/>
        </w:rPr>
        <w:t xml:space="preserve"> «Об утверждении Указаний об установлении,  детализации  и определении порядка применения  бюджетной классификации Российской Федерации  в</w:t>
      </w:r>
      <w:proofErr w:type="gramEnd"/>
      <w:r w:rsidRPr="008D44E7">
        <w:rPr>
          <w:b w:val="0"/>
        </w:rPr>
        <w:t xml:space="preserve"> части, относящейся к областному бюджету»</w:t>
      </w:r>
      <w:r>
        <w:rPr>
          <w:b w:val="0"/>
        </w:rPr>
        <w:t xml:space="preserve"> (с изменениями и дополнениями)</w:t>
      </w:r>
      <w:r w:rsidRPr="00DF5E69">
        <w:rPr>
          <w:b w:val="0"/>
        </w:rPr>
        <w:t>:</w:t>
      </w:r>
    </w:p>
    <w:p w:rsidR="007A7B06" w:rsidRDefault="007A7B06" w:rsidP="007A7B06">
      <w:pPr>
        <w:pStyle w:val="1"/>
        <w:jc w:val="both"/>
        <w:rPr>
          <w:sz w:val="28"/>
          <w:szCs w:val="28"/>
        </w:rPr>
      </w:pPr>
      <w:r>
        <w:rPr>
          <w:sz w:val="28"/>
          <w:szCs w:val="28"/>
        </w:rPr>
        <w:t xml:space="preserve">        1. Утвердить прилагаемые «Указания об установлении, детализации и определении порядка применения  бюджетной классификации Российской Федерации в части, относящейся к местному бюджету».</w:t>
      </w:r>
    </w:p>
    <w:p w:rsidR="00D62270" w:rsidRDefault="00D62270" w:rsidP="00D62270">
      <w:pPr>
        <w:pStyle w:val="ConsPlusNormal"/>
        <w:ind w:firstLine="540"/>
        <w:jc w:val="both"/>
        <w:rPr>
          <w:rFonts w:ascii="Times New Roman" w:hAnsi="Times New Roman" w:cs="Times New Roman"/>
        </w:rPr>
      </w:pPr>
    </w:p>
    <w:p w:rsidR="00D62270" w:rsidRDefault="00D62270" w:rsidP="00D62270">
      <w:pPr>
        <w:pStyle w:val="1"/>
      </w:pPr>
      <w:r>
        <w:t> </w:t>
      </w:r>
    </w:p>
    <w:p w:rsidR="00D62270" w:rsidRDefault="00D62270" w:rsidP="00D62270">
      <w:pPr>
        <w:pStyle w:val="ConsPlusNormal"/>
        <w:ind w:firstLine="0"/>
        <w:jc w:val="both"/>
        <w:rPr>
          <w:rFonts w:ascii="Times New Roman" w:hAnsi="Times New Roman" w:cs="Times New Roman"/>
        </w:rPr>
      </w:pPr>
      <w:r>
        <w:rPr>
          <w:rFonts w:ascii="Times New Roman" w:hAnsi="Times New Roman" w:cs="Times New Roman"/>
        </w:rPr>
        <w:t xml:space="preserve">Глава </w:t>
      </w:r>
      <w:proofErr w:type="spellStart"/>
      <w:r w:rsidR="00780D2F">
        <w:rPr>
          <w:rFonts w:ascii="Times New Roman" w:hAnsi="Times New Roman" w:cs="Times New Roman"/>
        </w:rPr>
        <w:t>Студенокского</w:t>
      </w:r>
      <w:proofErr w:type="spellEnd"/>
      <w:r>
        <w:rPr>
          <w:rFonts w:ascii="Times New Roman" w:hAnsi="Times New Roman" w:cs="Times New Roman"/>
        </w:rPr>
        <w:t xml:space="preserve"> сельсовета</w:t>
      </w:r>
    </w:p>
    <w:p w:rsidR="00D62270" w:rsidRDefault="00D62270" w:rsidP="00D62270">
      <w:pPr>
        <w:pStyle w:val="ConsPlusNormal"/>
        <w:ind w:firstLine="0"/>
        <w:jc w:val="both"/>
        <w:rPr>
          <w:rFonts w:ascii="Times New Roman" w:hAnsi="Times New Roman" w:cs="Times New Roman"/>
        </w:rPr>
      </w:pPr>
      <w:proofErr w:type="spellStart"/>
      <w:r>
        <w:rPr>
          <w:rFonts w:ascii="Times New Roman" w:hAnsi="Times New Roman" w:cs="Times New Roman"/>
        </w:rPr>
        <w:t>Железногорского</w:t>
      </w:r>
      <w:proofErr w:type="spellEnd"/>
      <w:r>
        <w:rPr>
          <w:rFonts w:ascii="Times New Roman" w:hAnsi="Times New Roman" w:cs="Times New Roman"/>
        </w:rPr>
        <w:t xml:space="preserve"> района                                                             </w:t>
      </w:r>
      <w:r w:rsidR="00780D2F">
        <w:rPr>
          <w:rFonts w:ascii="Times New Roman" w:hAnsi="Times New Roman" w:cs="Times New Roman"/>
        </w:rPr>
        <w:t>Сафронов Д.И.</w:t>
      </w:r>
    </w:p>
    <w:p w:rsidR="00D62270" w:rsidRDefault="00D62270" w:rsidP="00D62270">
      <w:pPr>
        <w:pStyle w:val="ConsNormal"/>
        <w:widowControl/>
        <w:ind w:firstLine="0"/>
        <w:jc w:val="both"/>
        <w:rPr>
          <w:rFonts w:ascii="Times New Roman" w:hAnsi="Times New Roman" w:cs="Times New Roman"/>
          <w:b/>
          <w:color w:val="FF0000"/>
          <w:sz w:val="40"/>
          <w:szCs w:val="40"/>
        </w:rPr>
      </w:pPr>
    </w:p>
    <w:p w:rsidR="00D62270" w:rsidRDefault="00D62270" w:rsidP="00D62270">
      <w:pPr>
        <w:pStyle w:val="ConsNormal"/>
        <w:widowControl/>
        <w:ind w:firstLine="0"/>
        <w:jc w:val="both"/>
        <w:rPr>
          <w:rFonts w:ascii="Times New Roman" w:hAnsi="Times New Roman" w:cs="Times New Roman"/>
          <w:b/>
          <w:color w:val="FF0000"/>
          <w:sz w:val="40"/>
          <w:szCs w:val="40"/>
        </w:rPr>
      </w:pPr>
    </w:p>
    <w:p w:rsidR="00D62270" w:rsidRDefault="00D62270" w:rsidP="00D62270">
      <w:pPr>
        <w:pStyle w:val="ConsNormal"/>
        <w:widowControl/>
        <w:ind w:firstLine="0"/>
        <w:jc w:val="both"/>
        <w:rPr>
          <w:rFonts w:ascii="Times New Roman" w:hAnsi="Times New Roman" w:cs="Times New Roman"/>
          <w:b/>
          <w:color w:val="FF0000"/>
          <w:sz w:val="40"/>
          <w:szCs w:val="40"/>
        </w:rPr>
      </w:pPr>
    </w:p>
    <w:p w:rsidR="00D62270" w:rsidRDefault="00D62270" w:rsidP="00D62270">
      <w:pPr>
        <w:pStyle w:val="ConsNormal"/>
        <w:widowControl/>
        <w:ind w:firstLine="0"/>
        <w:jc w:val="both"/>
        <w:rPr>
          <w:rFonts w:ascii="Times New Roman" w:hAnsi="Times New Roman" w:cs="Times New Roman"/>
          <w:b/>
          <w:color w:val="FF0000"/>
          <w:sz w:val="40"/>
          <w:szCs w:val="40"/>
        </w:rPr>
      </w:pPr>
    </w:p>
    <w:p w:rsidR="007A7B06" w:rsidRDefault="007A7B06" w:rsidP="00D62270">
      <w:pPr>
        <w:pStyle w:val="ConsNormal"/>
        <w:widowControl/>
        <w:ind w:firstLine="0"/>
        <w:jc w:val="both"/>
        <w:rPr>
          <w:rFonts w:ascii="Times New Roman" w:hAnsi="Times New Roman" w:cs="Times New Roman"/>
          <w:b/>
          <w:color w:val="FF0000"/>
          <w:sz w:val="40"/>
          <w:szCs w:val="40"/>
        </w:rPr>
      </w:pPr>
    </w:p>
    <w:p w:rsidR="007A7B06" w:rsidRDefault="007A7B06" w:rsidP="00D62270">
      <w:pPr>
        <w:pStyle w:val="ConsNormal"/>
        <w:widowControl/>
        <w:ind w:firstLine="0"/>
        <w:jc w:val="both"/>
        <w:rPr>
          <w:rFonts w:ascii="Times New Roman" w:hAnsi="Times New Roman" w:cs="Times New Roman"/>
          <w:b/>
          <w:color w:val="FF0000"/>
          <w:sz w:val="40"/>
          <w:szCs w:val="40"/>
        </w:rPr>
      </w:pPr>
    </w:p>
    <w:p w:rsidR="00D62270" w:rsidRDefault="00D62270" w:rsidP="00D62270">
      <w:pPr>
        <w:pStyle w:val="41"/>
        <w:shd w:val="clear" w:color="auto" w:fill="auto"/>
        <w:spacing w:after="531"/>
        <w:ind w:left="6480" w:right="240"/>
        <w:jc w:val="left"/>
        <w:rPr>
          <w:sz w:val="24"/>
          <w:szCs w:val="24"/>
        </w:rPr>
      </w:pPr>
      <w:r>
        <w:rPr>
          <w:sz w:val="24"/>
          <w:szCs w:val="24"/>
        </w:rPr>
        <w:lastRenderedPageBreak/>
        <w:t xml:space="preserve">УТВЕРЖДЕНЫ                  </w:t>
      </w:r>
      <w:r w:rsidR="002746D0">
        <w:rPr>
          <w:sz w:val="24"/>
          <w:szCs w:val="24"/>
        </w:rPr>
        <w:t>распоряж</w:t>
      </w:r>
      <w:r>
        <w:rPr>
          <w:sz w:val="24"/>
          <w:szCs w:val="24"/>
        </w:rPr>
        <w:t xml:space="preserve">ением Администрации </w:t>
      </w:r>
      <w:proofErr w:type="spellStart"/>
      <w:r w:rsidR="00780D2F">
        <w:rPr>
          <w:sz w:val="24"/>
          <w:szCs w:val="24"/>
        </w:rPr>
        <w:t>Студенокского</w:t>
      </w:r>
      <w:proofErr w:type="spellEnd"/>
      <w:r>
        <w:rPr>
          <w:sz w:val="24"/>
          <w:szCs w:val="24"/>
        </w:rPr>
        <w:t xml:space="preserve"> сель</w:t>
      </w:r>
      <w:r w:rsidR="007A7B06">
        <w:rPr>
          <w:sz w:val="24"/>
          <w:szCs w:val="24"/>
        </w:rPr>
        <w:t xml:space="preserve">совета </w:t>
      </w:r>
      <w:proofErr w:type="spellStart"/>
      <w:r w:rsidR="007A7B06">
        <w:rPr>
          <w:sz w:val="24"/>
          <w:szCs w:val="24"/>
        </w:rPr>
        <w:t>Железногорского</w:t>
      </w:r>
      <w:proofErr w:type="spellEnd"/>
      <w:r w:rsidR="007A7B06">
        <w:rPr>
          <w:sz w:val="24"/>
          <w:szCs w:val="24"/>
        </w:rPr>
        <w:t xml:space="preserve"> района </w:t>
      </w:r>
      <w:r>
        <w:rPr>
          <w:sz w:val="24"/>
          <w:szCs w:val="24"/>
        </w:rPr>
        <w:t xml:space="preserve">от </w:t>
      </w:r>
      <w:r w:rsidR="00780D2F">
        <w:rPr>
          <w:sz w:val="24"/>
          <w:szCs w:val="24"/>
        </w:rPr>
        <w:t>1</w:t>
      </w:r>
      <w:r w:rsidR="00700541">
        <w:rPr>
          <w:sz w:val="24"/>
          <w:szCs w:val="24"/>
        </w:rPr>
        <w:t>3</w:t>
      </w:r>
      <w:bookmarkStart w:id="0" w:name="_GoBack"/>
      <w:bookmarkEnd w:id="0"/>
      <w:r>
        <w:rPr>
          <w:sz w:val="24"/>
          <w:szCs w:val="24"/>
        </w:rPr>
        <w:t>.</w:t>
      </w:r>
      <w:r w:rsidR="00780D2F">
        <w:rPr>
          <w:sz w:val="24"/>
          <w:szCs w:val="24"/>
        </w:rPr>
        <w:t>03</w:t>
      </w:r>
      <w:r>
        <w:rPr>
          <w:sz w:val="24"/>
          <w:szCs w:val="24"/>
        </w:rPr>
        <w:t>.20</w:t>
      </w:r>
      <w:r w:rsidR="00780D2F">
        <w:rPr>
          <w:sz w:val="24"/>
          <w:szCs w:val="24"/>
        </w:rPr>
        <w:t>20</w:t>
      </w:r>
      <w:r>
        <w:rPr>
          <w:sz w:val="24"/>
          <w:szCs w:val="24"/>
        </w:rPr>
        <w:t xml:space="preserve"> года  №</w:t>
      </w:r>
      <w:r w:rsidR="00700541">
        <w:rPr>
          <w:sz w:val="24"/>
          <w:szCs w:val="24"/>
        </w:rPr>
        <w:t>11</w:t>
      </w:r>
    </w:p>
    <w:p w:rsidR="007A7B06" w:rsidRPr="00950450" w:rsidRDefault="007A7B06" w:rsidP="007A7B06">
      <w:pPr>
        <w:pStyle w:val="20"/>
        <w:keepNext/>
        <w:keepLines/>
        <w:shd w:val="clear" w:color="auto" w:fill="auto"/>
        <w:spacing w:before="0" w:after="340"/>
        <w:ind w:firstLine="0"/>
        <w:rPr>
          <w:sz w:val="28"/>
          <w:szCs w:val="28"/>
        </w:rPr>
      </w:pPr>
      <w:r w:rsidRPr="00950450">
        <w:rPr>
          <w:sz w:val="28"/>
          <w:szCs w:val="28"/>
        </w:rPr>
        <w:t>Указания об установлении, детализации и определении порядка при</w:t>
      </w:r>
      <w:r w:rsidRPr="00950450">
        <w:rPr>
          <w:sz w:val="28"/>
          <w:szCs w:val="28"/>
        </w:rPr>
        <w:softHyphen/>
        <w:t>менения бюджетной классификации Российской Федерации в части, относящейся к местному бюджету</w:t>
      </w:r>
    </w:p>
    <w:p w:rsidR="007A7B06" w:rsidRPr="00B40022" w:rsidRDefault="007A7B06" w:rsidP="007A7B06">
      <w:pPr>
        <w:pStyle w:val="20"/>
        <w:keepNext/>
        <w:keepLines/>
        <w:shd w:val="clear" w:color="auto" w:fill="auto"/>
        <w:spacing w:before="0" w:after="297" w:line="270" w:lineRule="exact"/>
        <w:ind w:firstLine="0"/>
        <w:jc w:val="both"/>
        <w:rPr>
          <w:b w:val="0"/>
          <w:sz w:val="28"/>
          <w:szCs w:val="28"/>
        </w:rPr>
      </w:pPr>
      <w:bookmarkStart w:id="1" w:name="bookmark2"/>
      <w:r w:rsidRPr="00950450">
        <w:rPr>
          <w:b w:val="0"/>
          <w:sz w:val="28"/>
          <w:szCs w:val="28"/>
        </w:rPr>
        <w:t xml:space="preserve">           Настоящие указания разработаны в целях обеспечения формирования проекта местного бюджета, устанавливают детализацию и определяют порядок применения бюджетной классификации в части, относящейся к местному бюджету.</w:t>
      </w:r>
    </w:p>
    <w:p w:rsidR="007A7B06" w:rsidRPr="00950450" w:rsidRDefault="007A7B06" w:rsidP="007A7B06">
      <w:pPr>
        <w:pStyle w:val="20"/>
        <w:keepNext/>
        <w:keepLines/>
        <w:shd w:val="clear" w:color="auto" w:fill="auto"/>
        <w:spacing w:before="0" w:after="297" w:line="270" w:lineRule="exact"/>
        <w:ind w:firstLine="0"/>
        <w:rPr>
          <w:sz w:val="28"/>
          <w:szCs w:val="28"/>
        </w:rPr>
      </w:pPr>
      <w:bookmarkStart w:id="2" w:name="bookmark3"/>
      <w:bookmarkEnd w:id="1"/>
      <w:r w:rsidRPr="00950450">
        <w:rPr>
          <w:sz w:val="28"/>
          <w:szCs w:val="28"/>
        </w:rPr>
        <w:t>I. Классификация расходов местного бюджета</w:t>
      </w:r>
      <w:bookmarkEnd w:id="2"/>
    </w:p>
    <w:p w:rsidR="007A7B06" w:rsidRDefault="007A7B06" w:rsidP="007A7B06">
      <w:pPr>
        <w:pStyle w:val="20"/>
        <w:keepNext/>
        <w:keepLines/>
        <w:shd w:val="clear" w:color="auto" w:fill="auto"/>
        <w:spacing w:before="0" w:after="0"/>
        <w:ind w:left="3720" w:firstLine="0"/>
        <w:jc w:val="both"/>
        <w:rPr>
          <w:sz w:val="16"/>
          <w:szCs w:val="16"/>
        </w:rPr>
      </w:pPr>
      <w:bookmarkStart w:id="3" w:name="bookmark4"/>
      <w:r w:rsidRPr="00950450">
        <w:rPr>
          <w:sz w:val="28"/>
          <w:szCs w:val="28"/>
        </w:rPr>
        <w:t>1. Целевые статьи</w:t>
      </w:r>
      <w:bookmarkEnd w:id="3"/>
    </w:p>
    <w:p w:rsidR="007A7B06" w:rsidRPr="00A8218C" w:rsidRDefault="007A7B06" w:rsidP="007A7B06">
      <w:pPr>
        <w:pStyle w:val="20"/>
        <w:keepNext/>
        <w:keepLines/>
        <w:shd w:val="clear" w:color="auto" w:fill="auto"/>
        <w:spacing w:before="0" w:after="0"/>
        <w:ind w:left="3720" w:firstLine="0"/>
        <w:jc w:val="both"/>
        <w:rPr>
          <w:sz w:val="16"/>
          <w:szCs w:val="16"/>
        </w:rPr>
      </w:pPr>
    </w:p>
    <w:p w:rsidR="007A7B06" w:rsidRDefault="007A7B06" w:rsidP="007A7B06">
      <w:pPr>
        <w:pStyle w:val="ae"/>
        <w:spacing w:after="0"/>
        <w:ind w:left="20" w:right="20" w:firstLine="700"/>
        <w:jc w:val="both"/>
        <w:rPr>
          <w:sz w:val="28"/>
          <w:szCs w:val="28"/>
        </w:rPr>
      </w:pPr>
      <w:r w:rsidRPr="00950450">
        <w:rPr>
          <w:sz w:val="28"/>
          <w:szCs w:val="28"/>
        </w:rPr>
        <w:t>Целевые статьи обеспечивают привязку бюджетных ассигнований к муниципальным программам, и (или) не включенным в муниципальные программы направлениям деятельности органов местно</w:t>
      </w:r>
      <w:r w:rsidRPr="00950450">
        <w:rPr>
          <w:sz w:val="28"/>
          <w:szCs w:val="28"/>
        </w:rPr>
        <w:softHyphen/>
        <w:t>го самоуправления, указанных в ведомственной структуре рас</w:t>
      </w:r>
      <w:r w:rsidRPr="00950450">
        <w:rPr>
          <w:sz w:val="28"/>
          <w:szCs w:val="28"/>
        </w:rPr>
        <w:softHyphen/>
        <w:t>ходов местного бюджета, и (или) к расходным обязательствам, подле</w:t>
      </w:r>
      <w:r w:rsidRPr="00950450">
        <w:rPr>
          <w:sz w:val="28"/>
          <w:szCs w:val="28"/>
        </w:rPr>
        <w:softHyphen/>
        <w:t>жащим исполнению за счет средств бюджета.</w:t>
      </w:r>
    </w:p>
    <w:p w:rsidR="007A7B06" w:rsidRPr="00F54172" w:rsidRDefault="007A7B06" w:rsidP="007A7B06">
      <w:pPr>
        <w:autoSpaceDE w:val="0"/>
        <w:autoSpaceDN w:val="0"/>
        <w:adjustRightInd w:val="0"/>
        <w:ind w:firstLine="720"/>
        <w:jc w:val="both"/>
        <w:outlineLvl w:val="4"/>
        <w:rPr>
          <w:snapToGrid w:val="0"/>
          <w:sz w:val="28"/>
          <w:szCs w:val="28"/>
        </w:rPr>
      </w:pPr>
      <w:r w:rsidRPr="00F54172">
        <w:rPr>
          <w:snapToGrid w:val="0"/>
          <w:sz w:val="28"/>
          <w:szCs w:val="28"/>
        </w:rPr>
        <w:t>Код целевой статьи расходов бюджетов состоит из десяти разрядов   (8 - 17 разряды кода классификации расходов бюджетов) и включает следующие составные части:</w:t>
      </w:r>
    </w:p>
    <w:p w:rsidR="007A7B06" w:rsidRPr="00F54172" w:rsidRDefault="007A7B06" w:rsidP="007A7B06">
      <w:pPr>
        <w:pStyle w:val="ae"/>
        <w:spacing w:after="0"/>
        <w:ind w:left="20" w:right="20" w:firstLine="700"/>
        <w:jc w:val="both"/>
        <w:rPr>
          <w:sz w:val="28"/>
          <w:szCs w:val="28"/>
        </w:rPr>
      </w:pPr>
      <w:r w:rsidRPr="00F54172">
        <w:rPr>
          <w:snapToGrid w:val="0"/>
          <w:sz w:val="28"/>
          <w:szCs w:val="28"/>
        </w:rPr>
        <w:t xml:space="preserve">код программного (непрограммного) направления расходов (8 –12 разряды кода классификации расходов бюджетов), </w:t>
      </w:r>
      <w:r w:rsidRPr="00F54172">
        <w:rPr>
          <w:sz w:val="28"/>
          <w:szCs w:val="28"/>
        </w:rPr>
        <w:t xml:space="preserve">предназначенный для кодирования муниципальных программ </w:t>
      </w:r>
      <w:proofErr w:type="spellStart"/>
      <w:r w:rsidR="00780D2F">
        <w:rPr>
          <w:sz w:val="28"/>
          <w:szCs w:val="28"/>
        </w:rPr>
        <w:t>Студенокского</w:t>
      </w:r>
      <w:proofErr w:type="spellEnd"/>
      <w:r w:rsidRPr="00F54172">
        <w:rPr>
          <w:sz w:val="28"/>
          <w:szCs w:val="28"/>
        </w:rPr>
        <w:t xml:space="preserve"> сельсовета </w:t>
      </w:r>
      <w:proofErr w:type="spellStart"/>
      <w:r w:rsidRPr="00F54172">
        <w:rPr>
          <w:sz w:val="28"/>
          <w:szCs w:val="28"/>
        </w:rPr>
        <w:t>Железногорского</w:t>
      </w:r>
      <w:proofErr w:type="spellEnd"/>
      <w:r w:rsidRPr="00F54172">
        <w:rPr>
          <w:sz w:val="28"/>
          <w:szCs w:val="28"/>
        </w:rPr>
        <w:t xml:space="preserve"> района Курской области, непрограммных направлений деятельности органов местного самоуправления;</w:t>
      </w:r>
    </w:p>
    <w:p w:rsidR="007A7B06" w:rsidRPr="00F54172" w:rsidRDefault="007A7B06" w:rsidP="007A7B06">
      <w:pPr>
        <w:autoSpaceDE w:val="0"/>
        <w:autoSpaceDN w:val="0"/>
        <w:adjustRightInd w:val="0"/>
        <w:ind w:firstLine="720"/>
        <w:jc w:val="both"/>
        <w:outlineLvl w:val="4"/>
        <w:rPr>
          <w:snapToGrid w:val="0"/>
          <w:sz w:val="28"/>
          <w:szCs w:val="28"/>
        </w:rPr>
      </w:pPr>
      <w:r w:rsidRPr="00F54172">
        <w:rPr>
          <w:snapToGrid w:val="0"/>
          <w:sz w:val="28"/>
          <w:szCs w:val="28"/>
        </w:rPr>
        <w:t>код направления расходов (13 - 17 разряды) предназначен для кодирования направлений расходования средств, конкретизирующих (при необходимости) отдельные мероприятия.</w:t>
      </w:r>
    </w:p>
    <w:p w:rsidR="007A7B06" w:rsidRPr="00F54172" w:rsidRDefault="007A7B06" w:rsidP="007A7B06">
      <w:pPr>
        <w:autoSpaceDE w:val="0"/>
        <w:autoSpaceDN w:val="0"/>
        <w:adjustRightInd w:val="0"/>
        <w:ind w:firstLine="720"/>
        <w:jc w:val="both"/>
        <w:outlineLvl w:val="4"/>
        <w:rPr>
          <w:sz w:val="28"/>
          <w:szCs w:val="28"/>
        </w:rPr>
      </w:pPr>
      <w:r w:rsidRPr="00F54172">
        <w:rPr>
          <w:sz w:val="28"/>
          <w:szCs w:val="28"/>
        </w:rPr>
        <w:t xml:space="preserve">Отражение расходов местных бюджетов источником финансового </w:t>
      </w:r>
      <w:proofErr w:type="gramStart"/>
      <w:r w:rsidRPr="00F54172">
        <w:rPr>
          <w:sz w:val="28"/>
          <w:szCs w:val="28"/>
        </w:rPr>
        <w:t>обеспечения</w:t>
      </w:r>
      <w:proofErr w:type="gramEnd"/>
      <w:r w:rsidRPr="00F54172">
        <w:rPr>
          <w:sz w:val="28"/>
          <w:szCs w:val="28"/>
        </w:rPr>
        <w:t xml:space="preserve"> которых являются субсидии, субвенции, иные межбюджетные трансферты, имеющие целевое назначение, предоставляемые из областного бюджета, осуществляется по целевым статьям расходов местного бюджета, включаемым коды направлений расходов (13 - 17 разряды кода расходов бюджетов), идентичные коду соответствующих направлений расходов областного бюджета по которым отражаются расходы областного бюджета на предоставление вышеуказанных </w:t>
      </w:r>
      <w:r w:rsidRPr="00F54172">
        <w:rPr>
          <w:sz w:val="28"/>
          <w:szCs w:val="28"/>
        </w:rPr>
        <w:lastRenderedPageBreak/>
        <w:t xml:space="preserve">межбюджетных трансфертов. 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не включает указание на наименование областного трансферта, являющегося источником финансового обеспечения расходов соответствующего бюджета. </w:t>
      </w:r>
    </w:p>
    <w:p w:rsidR="000F46D6" w:rsidRDefault="000F46D6" w:rsidP="0064392C">
      <w:pPr>
        <w:pStyle w:val="ConsNormal"/>
        <w:widowControl/>
        <w:ind w:firstLine="709"/>
        <w:jc w:val="center"/>
        <w:rPr>
          <w:rFonts w:ascii="Times New Roman" w:hAnsi="Times New Roman" w:cs="Times New Roman"/>
          <w:b/>
          <w:sz w:val="28"/>
        </w:rPr>
      </w:pPr>
    </w:p>
    <w:p w:rsidR="00FF49AB" w:rsidRDefault="00FF49AB" w:rsidP="0064392C">
      <w:pPr>
        <w:pStyle w:val="ConsNormal"/>
        <w:widowControl/>
        <w:ind w:firstLine="709"/>
        <w:jc w:val="center"/>
        <w:rPr>
          <w:rFonts w:ascii="Times New Roman" w:hAnsi="Times New Roman" w:cs="Times New Roman"/>
          <w:b/>
          <w:sz w:val="28"/>
        </w:rPr>
      </w:pPr>
      <w:r w:rsidRPr="000E7A54">
        <w:rPr>
          <w:rFonts w:ascii="Times New Roman" w:hAnsi="Times New Roman" w:cs="Times New Roman"/>
          <w:b/>
          <w:sz w:val="28"/>
        </w:rPr>
        <w:t xml:space="preserve">Перечень </w:t>
      </w:r>
      <w:r w:rsidR="0064392C">
        <w:rPr>
          <w:rFonts w:ascii="Times New Roman" w:hAnsi="Times New Roman" w:cs="Times New Roman"/>
          <w:b/>
          <w:sz w:val="28"/>
        </w:rPr>
        <w:t>муниципальных программ, подпрограмм, непрограммных направлений деятельности</w:t>
      </w:r>
    </w:p>
    <w:p w:rsidR="0064392C" w:rsidRPr="0064392C" w:rsidRDefault="0064392C" w:rsidP="0064392C">
      <w:pPr>
        <w:pStyle w:val="ConsNormal"/>
        <w:widowControl/>
        <w:ind w:firstLine="709"/>
        <w:jc w:val="center"/>
        <w:rPr>
          <w:rFonts w:ascii="Times New Roman" w:hAnsi="Times New Roman" w:cs="Times New Roman"/>
          <w:b/>
          <w:sz w:val="28"/>
        </w:rPr>
      </w:pPr>
    </w:p>
    <w:p w:rsidR="003C2FB3" w:rsidRPr="008F6D6F" w:rsidRDefault="003C2FB3" w:rsidP="003C2FB3">
      <w:pPr>
        <w:widowControl w:val="0"/>
        <w:autoSpaceDE w:val="0"/>
        <w:autoSpaceDN w:val="0"/>
        <w:adjustRightInd w:val="0"/>
        <w:jc w:val="center"/>
        <w:outlineLvl w:val="4"/>
        <w:rPr>
          <w:b/>
          <w:sz w:val="28"/>
          <w:szCs w:val="28"/>
        </w:rPr>
      </w:pPr>
      <w:bookmarkStart w:id="4" w:name="Par652"/>
      <w:bookmarkEnd w:id="4"/>
      <w:r w:rsidRPr="008F6D6F">
        <w:rPr>
          <w:b/>
          <w:bCs/>
          <w:sz w:val="28"/>
          <w:szCs w:val="28"/>
        </w:rPr>
        <w:t>1.1.</w:t>
      </w:r>
      <w:r w:rsidR="00780D2F">
        <w:rPr>
          <w:b/>
          <w:bCs/>
          <w:sz w:val="28"/>
          <w:szCs w:val="28"/>
        </w:rPr>
        <w:t>1</w:t>
      </w:r>
      <w:r w:rsidRPr="008F6D6F">
        <w:rPr>
          <w:b/>
          <w:bCs/>
          <w:sz w:val="28"/>
          <w:szCs w:val="28"/>
        </w:rPr>
        <w:t xml:space="preserve">. </w:t>
      </w:r>
      <w:r w:rsidRPr="008F6D6F">
        <w:rPr>
          <w:b/>
          <w:sz w:val="28"/>
          <w:szCs w:val="28"/>
        </w:rPr>
        <w:t xml:space="preserve">Муниципальная </w:t>
      </w:r>
      <w:hyperlink r:id="rId9" w:history="1">
        <w:r w:rsidRPr="008F6D6F">
          <w:rPr>
            <w:b/>
            <w:sz w:val="28"/>
            <w:szCs w:val="28"/>
          </w:rPr>
          <w:t>программа</w:t>
        </w:r>
      </w:hyperlink>
      <w:r w:rsidRPr="008F6D6F">
        <w:rPr>
          <w:b/>
          <w:sz w:val="28"/>
          <w:szCs w:val="28"/>
        </w:rPr>
        <w:t xml:space="preserve"> </w:t>
      </w:r>
    </w:p>
    <w:p w:rsidR="00AD0AE6" w:rsidRDefault="00AD0AE6" w:rsidP="00AD0AE6">
      <w:pPr>
        <w:autoSpaceDE w:val="0"/>
        <w:autoSpaceDN w:val="0"/>
        <w:adjustRightInd w:val="0"/>
        <w:jc w:val="center"/>
        <w:rPr>
          <w:b/>
          <w:bCs/>
          <w:sz w:val="28"/>
          <w:szCs w:val="28"/>
        </w:rPr>
      </w:pPr>
      <w:r w:rsidRPr="00EA2D10">
        <w:rPr>
          <w:b/>
          <w:sz w:val="28"/>
          <w:szCs w:val="28"/>
        </w:rPr>
        <w:t>«Социальная</w:t>
      </w:r>
      <w:r>
        <w:rPr>
          <w:b/>
          <w:sz w:val="28"/>
          <w:szCs w:val="28"/>
        </w:rPr>
        <w:t xml:space="preserve"> защита и </w:t>
      </w:r>
      <w:r w:rsidRPr="00EA2D10">
        <w:rPr>
          <w:b/>
          <w:sz w:val="28"/>
          <w:szCs w:val="28"/>
        </w:rPr>
        <w:t xml:space="preserve"> поддержка </w:t>
      </w:r>
      <w:r>
        <w:rPr>
          <w:b/>
          <w:sz w:val="28"/>
          <w:szCs w:val="28"/>
        </w:rPr>
        <w:t>населения</w:t>
      </w:r>
      <w:r w:rsidRPr="00FB4567">
        <w:rPr>
          <w:sz w:val="28"/>
          <w:szCs w:val="28"/>
        </w:rPr>
        <w:t xml:space="preserve"> </w:t>
      </w:r>
      <w:r w:rsidRPr="00FB4567">
        <w:rPr>
          <w:b/>
          <w:sz w:val="28"/>
          <w:szCs w:val="28"/>
        </w:rPr>
        <w:t xml:space="preserve">в </w:t>
      </w:r>
      <w:proofErr w:type="spellStart"/>
      <w:r w:rsidR="00780D2F">
        <w:rPr>
          <w:b/>
          <w:sz w:val="28"/>
          <w:szCs w:val="28"/>
        </w:rPr>
        <w:t>Студенокском</w:t>
      </w:r>
      <w:proofErr w:type="spellEnd"/>
      <w:r w:rsidR="00780D2F">
        <w:rPr>
          <w:b/>
          <w:sz w:val="28"/>
          <w:szCs w:val="28"/>
        </w:rPr>
        <w:t xml:space="preserve"> </w:t>
      </w:r>
      <w:r w:rsidRPr="00FB4567">
        <w:rPr>
          <w:b/>
          <w:sz w:val="28"/>
          <w:szCs w:val="28"/>
        </w:rPr>
        <w:t xml:space="preserve">сельсовете </w:t>
      </w:r>
      <w:proofErr w:type="spellStart"/>
      <w:r w:rsidRPr="00FB4567">
        <w:rPr>
          <w:b/>
          <w:sz w:val="28"/>
          <w:szCs w:val="28"/>
        </w:rPr>
        <w:t>Железногорског</w:t>
      </w:r>
      <w:r>
        <w:rPr>
          <w:b/>
          <w:sz w:val="28"/>
          <w:szCs w:val="28"/>
        </w:rPr>
        <w:t>о</w:t>
      </w:r>
      <w:proofErr w:type="spellEnd"/>
      <w:r>
        <w:rPr>
          <w:b/>
          <w:sz w:val="28"/>
          <w:szCs w:val="28"/>
        </w:rPr>
        <w:t xml:space="preserve"> района Курской области</w:t>
      </w:r>
      <w:r w:rsidRPr="00FB4567">
        <w:rPr>
          <w:b/>
          <w:sz w:val="28"/>
          <w:szCs w:val="28"/>
        </w:rPr>
        <w:t>»</w:t>
      </w:r>
      <w:r w:rsidRPr="00EF5C96">
        <w:rPr>
          <w:sz w:val="28"/>
          <w:szCs w:val="28"/>
        </w:rPr>
        <w:t xml:space="preserve"> </w:t>
      </w:r>
      <w:r>
        <w:rPr>
          <w:sz w:val="28"/>
          <w:szCs w:val="28"/>
        </w:rPr>
        <w:t xml:space="preserve"> </w:t>
      </w:r>
      <w:r w:rsidRPr="00EA2D10">
        <w:rPr>
          <w:b/>
          <w:bCs/>
          <w:sz w:val="28"/>
          <w:szCs w:val="28"/>
        </w:rPr>
        <w:t xml:space="preserve"> </w:t>
      </w:r>
    </w:p>
    <w:p w:rsidR="003C2FB3" w:rsidRPr="008F6D6F" w:rsidRDefault="003C2FB3" w:rsidP="003C2FB3">
      <w:pPr>
        <w:widowControl w:val="0"/>
        <w:autoSpaceDE w:val="0"/>
        <w:autoSpaceDN w:val="0"/>
        <w:adjustRightInd w:val="0"/>
        <w:ind w:firstLine="540"/>
        <w:jc w:val="both"/>
        <w:rPr>
          <w:sz w:val="28"/>
          <w:szCs w:val="28"/>
        </w:rPr>
      </w:pPr>
      <w:r w:rsidRPr="008F6D6F">
        <w:rPr>
          <w:sz w:val="28"/>
          <w:szCs w:val="28"/>
        </w:rPr>
        <w:t xml:space="preserve">Целевые статьи муниципальной </w:t>
      </w:r>
      <w:hyperlink r:id="rId10" w:history="1">
        <w:r w:rsidRPr="008F6D6F">
          <w:rPr>
            <w:sz w:val="28"/>
            <w:szCs w:val="28"/>
          </w:rPr>
          <w:t>программы</w:t>
        </w:r>
      </w:hyperlink>
      <w:r w:rsidRPr="008F6D6F">
        <w:rPr>
          <w:sz w:val="28"/>
          <w:szCs w:val="28"/>
        </w:rPr>
        <w:t xml:space="preserve"> «Социальная поддержка граждан» включают:</w:t>
      </w:r>
    </w:p>
    <w:p w:rsidR="003C2FB3" w:rsidRPr="008F6D6F" w:rsidRDefault="003C2FB3" w:rsidP="003C2FB3">
      <w:pPr>
        <w:widowControl w:val="0"/>
        <w:autoSpaceDE w:val="0"/>
        <w:autoSpaceDN w:val="0"/>
        <w:adjustRightInd w:val="0"/>
        <w:jc w:val="both"/>
        <w:rPr>
          <w:sz w:val="28"/>
          <w:szCs w:val="28"/>
        </w:rPr>
      </w:pPr>
    </w:p>
    <w:p w:rsidR="00AD0AE6" w:rsidRPr="00A37ADA" w:rsidRDefault="003C2FB3" w:rsidP="00AD0AE6">
      <w:pPr>
        <w:widowControl w:val="0"/>
        <w:autoSpaceDE w:val="0"/>
        <w:autoSpaceDN w:val="0"/>
        <w:adjustRightInd w:val="0"/>
        <w:ind w:firstLine="540"/>
        <w:jc w:val="both"/>
        <w:rPr>
          <w:snapToGrid w:val="0"/>
          <w:sz w:val="28"/>
          <w:szCs w:val="28"/>
        </w:rPr>
      </w:pPr>
      <w:bookmarkStart w:id="5" w:name="Par378"/>
      <w:bookmarkEnd w:id="5"/>
      <w:r w:rsidRPr="008F6D6F">
        <w:rPr>
          <w:sz w:val="28"/>
          <w:szCs w:val="28"/>
        </w:rPr>
        <w:t>02 0</w:t>
      </w:r>
      <w:r w:rsidR="00B05C9D" w:rsidRPr="008F6D6F">
        <w:rPr>
          <w:sz w:val="28"/>
          <w:szCs w:val="28"/>
        </w:rPr>
        <w:t xml:space="preserve"> 00</w:t>
      </w:r>
      <w:r w:rsidRPr="008F6D6F">
        <w:rPr>
          <w:sz w:val="28"/>
          <w:szCs w:val="28"/>
        </w:rPr>
        <w:t xml:space="preserve"> </w:t>
      </w:r>
      <w:r w:rsidR="00B05C9D" w:rsidRPr="008F6D6F">
        <w:rPr>
          <w:sz w:val="28"/>
          <w:szCs w:val="28"/>
        </w:rPr>
        <w:t>0</w:t>
      </w:r>
      <w:r w:rsidRPr="008F6D6F">
        <w:rPr>
          <w:sz w:val="28"/>
          <w:szCs w:val="28"/>
        </w:rPr>
        <w:t>0000</w:t>
      </w:r>
      <w:proofErr w:type="gramStart"/>
      <w:r w:rsidRPr="008F6D6F">
        <w:rPr>
          <w:sz w:val="28"/>
          <w:szCs w:val="28"/>
        </w:rPr>
        <w:t xml:space="preserve"> </w:t>
      </w:r>
      <w:r w:rsidR="00AD0AE6" w:rsidRPr="003C2FB3">
        <w:rPr>
          <w:snapToGrid w:val="0"/>
          <w:sz w:val="28"/>
          <w:szCs w:val="28"/>
        </w:rPr>
        <w:t>П</w:t>
      </w:r>
      <w:proofErr w:type="gramEnd"/>
      <w:r w:rsidR="00AD0AE6" w:rsidRPr="003C2FB3">
        <w:rPr>
          <w:snapToGrid w:val="0"/>
          <w:sz w:val="28"/>
          <w:szCs w:val="28"/>
        </w:rPr>
        <w:t xml:space="preserve">о данной целевой статье отражаются расходы бюджета муниципального образования на реализацию муниципальной программы </w:t>
      </w:r>
      <w:r w:rsidR="00AD0AE6" w:rsidRPr="008048B3">
        <w:rPr>
          <w:sz w:val="28"/>
          <w:szCs w:val="28"/>
        </w:rPr>
        <w:t xml:space="preserve">«Социальная защита и  поддержка населения  </w:t>
      </w:r>
      <w:proofErr w:type="spellStart"/>
      <w:r w:rsidR="00780D2F">
        <w:rPr>
          <w:sz w:val="28"/>
          <w:szCs w:val="28"/>
        </w:rPr>
        <w:t>Студенокского</w:t>
      </w:r>
      <w:proofErr w:type="spellEnd"/>
      <w:r w:rsidR="00AD0AE6">
        <w:rPr>
          <w:sz w:val="28"/>
          <w:szCs w:val="28"/>
        </w:rPr>
        <w:t xml:space="preserve"> сельсовета</w:t>
      </w:r>
      <w:r w:rsidR="00AD0AE6" w:rsidRPr="008048B3">
        <w:rPr>
          <w:sz w:val="28"/>
          <w:szCs w:val="28"/>
        </w:rPr>
        <w:t xml:space="preserve"> </w:t>
      </w:r>
      <w:proofErr w:type="spellStart"/>
      <w:r w:rsidR="00AD0AE6" w:rsidRPr="008048B3">
        <w:rPr>
          <w:sz w:val="28"/>
          <w:szCs w:val="28"/>
        </w:rPr>
        <w:t>Железногорского</w:t>
      </w:r>
      <w:proofErr w:type="spellEnd"/>
      <w:r w:rsidR="00AD0AE6" w:rsidRPr="008048B3">
        <w:rPr>
          <w:sz w:val="28"/>
          <w:szCs w:val="28"/>
        </w:rPr>
        <w:t xml:space="preserve"> района Курской области»</w:t>
      </w:r>
      <w:r w:rsidR="00AD0AE6" w:rsidRPr="00A37ADA">
        <w:rPr>
          <w:sz w:val="28"/>
          <w:szCs w:val="28"/>
        </w:rPr>
        <w:t>,</w:t>
      </w:r>
      <w:r w:rsidR="00AD0AE6" w:rsidRPr="00A37ADA">
        <w:rPr>
          <w:snapToGrid w:val="0"/>
          <w:sz w:val="28"/>
          <w:szCs w:val="28"/>
        </w:rPr>
        <w:t xml:space="preserve"> разработанной в соответствии с Перечнем муниципальных программ, утвержденным распоряже</w:t>
      </w:r>
      <w:r w:rsidR="00AD0AE6" w:rsidRPr="00A37ADA">
        <w:rPr>
          <w:sz w:val="28"/>
          <w:szCs w:val="28"/>
        </w:rPr>
        <w:t xml:space="preserve">нием Администрации </w:t>
      </w:r>
      <w:proofErr w:type="spellStart"/>
      <w:r w:rsidR="00780D2F">
        <w:rPr>
          <w:sz w:val="28"/>
          <w:szCs w:val="28"/>
        </w:rPr>
        <w:t>Студенокского</w:t>
      </w:r>
      <w:proofErr w:type="spellEnd"/>
      <w:r w:rsidR="00AD0AE6" w:rsidRPr="00A37ADA">
        <w:rPr>
          <w:sz w:val="28"/>
          <w:szCs w:val="28"/>
        </w:rPr>
        <w:t xml:space="preserve"> сельсовета </w:t>
      </w:r>
      <w:proofErr w:type="spellStart"/>
      <w:r w:rsidR="00AD0AE6" w:rsidRPr="00A37ADA">
        <w:rPr>
          <w:sz w:val="28"/>
          <w:szCs w:val="28"/>
        </w:rPr>
        <w:t>Железногорского</w:t>
      </w:r>
      <w:proofErr w:type="spellEnd"/>
      <w:r w:rsidR="00AD0AE6" w:rsidRPr="00A37ADA">
        <w:rPr>
          <w:sz w:val="28"/>
          <w:szCs w:val="28"/>
        </w:rPr>
        <w:t xml:space="preserve"> района от </w:t>
      </w:r>
      <w:r w:rsidR="00333E9D">
        <w:rPr>
          <w:sz w:val="28"/>
          <w:szCs w:val="28"/>
        </w:rPr>
        <w:t>02</w:t>
      </w:r>
      <w:r w:rsidR="00AD0AE6" w:rsidRPr="00A37ADA">
        <w:rPr>
          <w:sz w:val="28"/>
          <w:szCs w:val="28"/>
        </w:rPr>
        <w:t>.</w:t>
      </w:r>
      <w:r w:rsidR="00333E9D">
        <w:rPr>
          <w:sz w:val="28"/>
          <w:szCs w:val="28"/>
        </w:rPr>
        <w:t>03</w:t>
      </w:r>
      <w:r w:rsidR="00AD0AE6" w:rsidRPr="00A37ADA">
        <w:rPr>
          <w:sz w:val="28"/>
          <w:szCs w:val="28"/>
        </w:rPr>
        <w:t>.20</w:t>
      </w:r>
      <w:r w:rsidR="00333E9D">
        <w:rPr>
          <w:sz w:val="28"/>
          <w:szCs w:val="28"/>
        </w:rPr>
        <w:t>20</w:t>
      </w:r>
      <w:r w:rsidR="00AD0AE6" w:rsidRPr="00A37ADA">
        <w:rPr>
          <w:sz w:val="28"/>
          <w:szCs w:val="28"/>
        </w:rPr>
        <w:t xml:space="preserve">г. № </w:t>
      </w:r>
      <w:r w:rsidR="00333E9D">
        <w:rPr>
          <w:sz w:val="28"/>
          <w:szCs w:val="28"/>
        </w:rPr>
        <w:t>6</w:t>
      </w:r>
      <w:r w:rsidR="00AD0AE6" w:rsidRPr="00A37ADA">
        <w:rPr>
          <w:snapToGrid w:val="0"/>
          <w:sz w:val="28"/>
          <w:szCs w:val="28"/>
        </w:rPr>
        <w:t>, осуществляемые по следующим подпрограммам муниципальной программы.</w:t>
      </w:r>
    </w:p>
    <w:p w:rsidR="00AD0AE6" w:rsidRPr="00D9135F" w:rsidRDefault="00AD0AE6" w:rsidP="00AD0AE6">
      <w:pPr>
        <w:widowControl w:val="0"/>
        <w:autoSpaceDE w:val="0"/>
        <w:autoSpaceDN w:val="0"/>
        <w:adjustRightInd w:val="0"/>
        <w:jc w:val="both"/>
        <w:rPr>
          <w:sz w:val="28"/>
          <w:szCs w:val="28"/>
        </w:rPr>
      </w:pPr>
    </w:p>
    <w:p w:rsidR="00AD0AE6" w:rsidRPr="00D9135F" w:rsidRDefault="00AD0AE6" w:rsidP="00AD0AE6">
      <w:pPr>
        <w:widowControl w:val="0"/>
        <w:autoSpaceDE w:val="0"/>
        <w:autoSpaceDN w:val="0"/>
        <w:adjustRightInd w:val="0"/>
        <w:jc w:val="center"/>
        <w:outlineLvl w:val="5"/>
        <w:rPr>
          <w:sz w:val="28"/>
          <w:szCs w:val="28"/>
        </w:rPr>
      </w:pPr>
      <w:r w:rsidRPr="008F6D6F">
        <w:rPr>
          <w:sz w:val="28"/>
          <w:szCs w:val="28"/>
        </w:rPr>
        <w:t xml:space="preserve">02 </w:t>
      </w:r>
      <w:r>
        <w:rPr>
          <w:sz w:val="28"/>
          <w:szCs w:val="28"/>
        </w:rPr>
        <w:t>1</w:t>
      </w:r>
      <w:r w:rsidRPr="008F6D6F">
        <w:rPr>
          <w:sz w:val="28"/>
          <w:szCs w:val="28"/>
        </w:rPr>
        <w:t xml:space="preserve"> 00 00000 </w:t>
      </w:r>
      <w:hyperlink r:id="rId11" w:history="1">
        <w:r w:rsidRPr="00D9135F">
          <w:rPr>
            <w:sz w:val="28"/>
            <w:szCs w:val="28"/>
          </w:rPr>
          <w:t>Подпрограмма</w:t>
        </w:r>
      </w:hyperlink>
      <w:r w:rsidRPr="00D9135F">
        <w:rPr>
          <w:sz w:val="28"/>
          <w:szCs w:val="28"/>
        </w:rPr>
        <w:t xml:space="preserve"> « </w:t>
      </w:r>
      <w:r>
        <w:rPr>
          <w:sz w:val="28"/>
          <w:szCs w:val="28"/>
        </w:rPr>
        <w:t>С</w:t>
      </w:r>
      <w:r w:rsidRPr="00D9135F">
        <w:rPr>
          <w:sz w:val="28"/>
          <w:szCs w:val="28"/>
        </w:rPr>
        <w:t>оциальн</w:t>
      </w:r>
      <w:r>
        <w:rPr>
          <w:sz w:val="28"/>
          <w:szCs w:val="28"/>
        </w:rPr>
        <w:t>ая</w:t>
      </w:r>
      <w:r w:rsidRPr="00D9135F">
        <w:rPr>
          <w:sz w:val="28"/>
          <w:szCs w:val="28"/>
        </w:rPr>
        <w:t xml:space="preserve"> поддержки</w:t>
      </w:r>
    </w:p>
    <w:p w:rsidR="00AD0AE6" w:rsidRPr="00D9135F" w:rsidRDefault="00AD0AE6" w:rsidP="00AD0AE6">
      <w:pPr>
        <w:widowControl w:val="0"/>
        <w:autoSpaceDE w:val="0"/>
        <w:autoSpaceDN w:val="0"/>
        <w:adjustRightInd w:val="0"/>
        <w:jc w:val="center"/>
        <w:rPr>
          <w:sz w:val="28"/>
          <w:szCs w:val="28"/>
        </w:rPr>
      </w:pPr>
      <w:r w:rsidRPr="00D9135F">
        <w:rPr>
          <w:sz w:val="28"/>
          <w:szCs w:val="28"/>
        </w:rPr>
        <w:t>отдельных категорий граждан</w:t>
      </w:r>
      <w:r>
        <w:rPr>
          <w:sz w:val="28"/>
          <w:szCs w:val="28"/>
        </w:rPr>
        <w:t>»</w:t>
      </w:r>
      <w:r w:rsidRPr="00D9135F">
        <w:rPr>
          <w:sz w:val="28"/>
          <w:szCs w:val="28"/>
        </w:rPr>
        <w:t xml:space="preserve"> муниципальной программы</w:t>
      </w:r>
    </w:p>
    <w:p w:rsidR="00AD0AE6" w:rsidRDefault="00AD0AE6" w:rsidP="00AD0AE6">
      <w:pPr>
        <w:widowControl w:val="0"/>
        <w:autoSpaceDE w:val="0"/>
        <w:autoSpaceDN w:val="0"/>
        <w:adjustRightInd w:val="0"/>
        <w:jc w:val="both"/>
        <w:rPr>
          <w:sz w:val="28"/>
          <w:szCs w:val="28"/>
        </w:rPr>
      </w:pPr>
      <w:r w:rsidRPr="008048B3">
        <w:rPr>
          <w:sz w:val="28"/>
          <w:szCs w:val="28"/>
        </w:rPr>
        <w:t xml:space="preserve">«Социальная защита и  поддержка населения </w:t>
      </w:r>
      <w:proofErr w:type="spellStart"/>
      <w:r w:rsidR="00780D2F">
        <w:rPr>
          <w:sz w:val="28"/>
          <w:szCs w:val="28"/>
        </w:rPr>
        <w:t>Студенокского</w:t>
      </w:r>
      <w:proofErr w:type="spellEnd"/>
      <w:r w:rsidRPr="008048B3">
        <w:rPr>
          <w:sz w:val="28"/>
          <w:szCs w:val="28"/>
        </w:rPr>
        <w:t xml:space="preserve"> сельсовет</w:t>
      </w:r>
      <w:r>
        <w:rPr>
          <w:sz w:val="28"/>
          <w:szCs w:val="28"/>
        </w:rPr>
        <w:t>а</w:t>
      </w:r>
      <w:r w:rsidRPr="008048B3">
        <w:rPr>
          <w:sz w:val="28"/>
          <w:szCs w:val="28"/>
        </w:rPr>
        <w:t xml:space="preserve"> </w:t>
      </w:r>
      <w:proofErr w:type="spellStart"/>
      <w:r w:rsidRPr="008048B3">
        <w:rPr>
          <w:sz w:val="28"/>
          <w:szCs w:val="28"/>
        </w:rPr>
        <w:t>Железногорского</w:t>
      </w:r>
      <w:proofErr w:type="spellEnd"/>
      <w:r w:rsidRPr="008048B3">
        <w:rPr>
          <w:sz w:val="28"/>
          <w:szCs w:val="28"/>
        </w:rPr>
        <w:t xml:space="preserve"> района Курской области»</w:t>
      </w:r>
    </w:p>
    <w:p w:rsidR="00AD0AE6" w:rsidRPr="00D9135F" w:rsidRDefault="00AD0AE6" w:rsidP="00AD0AE6">
      <w:pPr>
        <w:widowControl w:val="0"/>
        <w:autoSpaceDE w:val="0"/>
        <w:autoSpaceDN w:val="0"/>
        <w:adjustRightInd w:val="0"/>
        <w:jc w:val="both"/>
        <w:rPr>
          <w:sz w:val="28"/>
          <w:szCs w:val="28"/>
        </w:rPr>
      </w:pPr>
    </w:p>
    <w:p w:rsidR="00AD0AE6" w:rsidRPr="00D9135F" w:rsidRDefault="00AD0AE6" w:rsidP="00AD0AE6">
      <w:pPr>
        <w:widowControl w:val="0"/>
        <w:autoSpaceDE w:val="0"/>
        <w:autoSpaceDN w:val="0"/>
        <w:adjustRightInd w:val="0"/>
        <w:ind w:firstLine="540"/>
        <w:jc w:val="both"/>
        <w:rPr>
          <w:sz w:val="28"/>
          <w:szCs w:val="28"/>
        </w:rPr>
      </w:pPr>
      <w:r w:rsidRPr="00D9135F">
        <w:rPr>
          <w:sz w:val="28"/>
          <w:szCs w:val="28"/>
        </w:rPr>
        <w:t>По данной целевой статье отражаются расходы бюджет</w:t>
      </w:r>
      <w:r>
        <w:rPr>
          <w:sz w:val="28"/>
          <w:szCs w:val="28"/>
        </w:rPr>
        <w:t>а</w:t>
      </w:r>
      <w:r w:rsidRPr="00D9135F">
        <w:rPr>
          <w:sz w:val="28"/>
          <w:szCs w:val="28"/>
        </w:rPr>
        <w:t xml:space="preserve">  муниципальн</w:t>
      </w:r>
      <w:r>
        <w:rPr>
          <w:sz w:val="28"/>
          <w:szCs w:val="28"/>
        </w:rPr>
        <w:t>ого</w:t>
      </w:r>
      <w:r w:rsidRPr="00D9135F">
        <w:rPr>
          <w:sz w:val="28"/>
          <w:szCs w:val="28"/>
        </w:rPr>
        <w:t xml:space="preserve"> образовани</w:t>
      </w:r>
      <w:r>
        <w:rPr>
          <w:sz w:val="28"/>
          <w:szCs w:val="28"/>
        </w:rPr>
        <w:t>я</w:t>
      </w:r>
      <w:r w:rsidRPr="00D9135F">
        <w:rPr>
          <w:sz w:val="28"/>
          <w:szCs w:val="28"/>
        </w:rPr>
        <w:t xml:space="preserve"> на реализацию </w:t>
      </w:r>
      <w:hyperlink r:id="rId12" w:history="1">
        <w:r w:rsidRPr="00D9135F">
          <w:rPr>
            <w:sz w:val="28"/>
            <w:szCs w:val="28"/>
          </w:rPr>
          <w:t>подпрограммы</w:t>
        </w:r>
      </w:hyperlink>
      <w:r w:rsidRPr="00D9135F">
        <w:rPr>
          <w:sz w:val="28"/>
          <w:szCs w:val="28"/>
        </w:rPr>
        <w:t xml:space="preserve"> по соответствующим направлениям расходов, в том числе:</w:t>
      </w:r>
    </w:p>
    <w:p w:rsidR="00AD0AE6" w:rsidRPr="00D9135F" w:rsidRDefault="00AD0AE6" w:rsidP="00AD0AE6">
      <w:pPr>
        <w:widowControl w:val="0"/>
        <w:autoSpaceDE w:val="0"/>
        <w:autoSpaceDN w:val="0"/>
        <w:adjustRightInd w:val="0"/>
        <w:jc w:val="both"/>
        <w:rPr>
          <w:sz w:val="28"/>
          <w:szCs w:val="28"/>
        </w:rPr>
      </w:pPr>
    </w:p>
    <w:p w:rsidR="007A7B06" w:rsidRPr="00C80061" w:rsidRDefault="007A7B06" w:rsidP="007A7B06">
      <w:pPr>
        <w:widowControl w:val="0"/>
        <w:autoSpaceDE w:val="0"/>
        <w:autoSpaceDN w:val="0"/>
        <w:adjustRightInd w:val="0"/>
        <w:ind w:firstLine="540"/>
        <w:jc w:val="both"/>
        <w:rPr>
          <w:sz w:val="28"/>
          <w:szCs w:val="28"/>
        </w:rPr>
      </w:pPr>
      <w:r>
        <w:rPr>
          <w:sz w:val="28"/>
          <w:szCs w:val="28"/>
        </w:rPr>
        <w:t xml:space="preserve">- С1445 </w:t>
      </w:r>
      <w:r w:rsidRPr="00C80061">
        <w:rPr>
          <w:sz w:val="28"/>
          <w:szCs w:val="28"/>
        </w:rPr>
        <w:t>Выплата пенсий за выслугу лет и доплат к пенсиям муниципальных служащих</w:t>
      </w:r>
      <w:r>
        <w:rPr>
          <w:sz w:val="28"/>
          <w:szCs w:val="28"/>
        </w:rPr>
        <w:t>.</w:t>
      </w:r>
      <w:r w:rsidRPr="00C80061">
        <w:rPr>
          <w:sz w:val="28"/>
          <w:szCs w:val="28"/>
        </w:rPr>
        <w:t xml:space="preserve"> </w:t>
      </w:r>
    </w:p>
    <w:p w:rsidR="007A7B06" w:rsidRPr="0028462E" w:rsidRDefault="007A7B06" w:rsidP="007A7B06">
      <w:pPr>
        <w:widowControl w:val="0"/>
        <w:autoSpaceDE w:val="0"/>
        <w:autoSpaceDN w:val="0"/>
        <w:adjustRightInd w:val="0"/>
        <w:jc w:val="both"/>
        <w:rPr>
          <w:sz w:val="16"/>
          <w:szCs w:val="16"/>
        </w:rPr>
      </w:pPr>
    </w:p>
    <w:p w:rsidR="007A7B06" w:rsidRPr="00C80061" w:rsidRDefault="007A7B06" w:rsidP="007A7B06">
      <w:pPr>
        <w:widowControl w:val="0"/>
        <w:autoSpaceDE w:val="0"/>
        <w:autoSpaceDN w:val="0"/>
        <w:adjustRightInd w:val="0"/>
        <w:ind w:firstLine="540"/>
        <w:jc w:val="both"/>
        <w:rPr>
          <w:sz w:val="28"/>
          <w:szCs w:val="28"/>
        </w:rPr>
      </w:pPr>
      <w:r w:rsidRPr="00C80061">
        <w:rPr>
          <w:sz w:val="28"/>
          <w:szCs w:val="28"/>
        </w:rPr>
        <w:t xml:space="preserve">По данному направлению расходов отражаются расходы </w:t>
      </w:r>
      <w:r>
        <w:rPr>
          <w:sz w:val="28"/>
          <w:szCs w:val="28"/>
        </w:rPr>
        <w:t xml:space="preserve">бюджета </w:t>
      </w:r>
      <w:r w:rsidRPr="00C80061">
        <w:rPr>
          <w:sz w:val="28"/>
          <w:szCs w:val="28"/>
        </w:rPr>
        <w:t xml:space="preserve"> муниципальн</w:t>
      </w:r>
      <w:r>
        <w:rPr>
          <w:sz w:val="28"/>
          <w:szCs w:val="28"/>
        </w:rPr>
        <w:t>ого</w:t>
      </w:r>
      <w:r w:rsidRPr="00C80061">
        <w:rPr>
          <w:sz w:val="28"/>
          <w:szCs w:val="28"/>
        </w:rPr>
        <w:t xml:space="preserve"> </w:t>
      </w:r>
      <w:r>
        <w:rPr>
          <w:sz w:val="28"/>
          <w:szCs w:val="28"/>
        </w:rPr>
        <w:t>образования</w:t>
      </w:r>
      <w:r w:rsidRPr="00C80061">
        <w:rPr>
          <w:sz w:val="28"/>
          <w:szCs w:val="28"/>
        </w:rPr>
        <w:t xml:space="preserve"> на выплату пенсий за выслугу лет и доплат к пенсиям муниципальных служащих.</w:t>
      </w:r>
    </w:p>
    <w:p w:rsidR="007A7B06" w:rsidRPr="00C80061" w:rsidRDefault="007A7B06" w:rsidP="007A7B06">
      <w:pPr>
        <w:widowControl w:val="0"/>
        <w:autoSpaceDE w:val="0"/>
        <w:autoSpaceDN w:val="0"/>
        <w:adjustRightInd w:val="0"/>
        <w:jc w:val="both"/>
        <w:rPr>
          <w:sz w:val="28"/>
          <w:szCs w:val="28"/>
        </w:rPr>
      </w:pPr>
    </w:p>
    <w:p w:rsidR="007C381C" w:rsidRPr="00DE57DB" w:rsidRDefault="007C381C" w:rsidP="007C381C">
      <w:pPr>
        <w:widowControl w:val="0"/>
        <w:autoSpaceDE w:val="0"/>
        <w:autoSpaceDN w:val="0"/>
        <w:adjustRightInd w:val="0"/>
        <w:jc w:val="center"/>
        <w:outlineLvl w:val="5"/>
        <w:rPr>
          <w:b/>
          <w:sz w:val="28"/>
          <w:szCs w:val="28"/>
        </w:rPr>
      </w:pPr>
      <w:r w:rsidRPr="00045A1E">
        <w:rPr>
          <w:b/>
          <w:sz w:val="28"/>
          <w:szCs w:val="28"/>
        </w:rPr>
        <w:t>1.1.</w:t>
      </w:r>
      <w:r w:rsidR="00333E9D">
        <w:rPr>
          <w:b/>
          <w:sz w:val="28"/>
          <w:szCs w:val="28"/>
        </w:rPr>
        <w:t>2</w:t>
      </w:r>
      <w:r w:rsidRPr="00045A1E">
        <w:rPr>
          <w:b/>
          <w:sz w:val="28"/>
          <w:szCs w:val="28"/>
        </w:rPr>
        <w:t xml:space="preserve">. </w:t>
      </w:r>
      <w:r w:rsidRPr="00DE57DB">
        <w:rPr>
          <w:b/>
          <w:sz w:val="28"/>
          <w:szCs w:val="28"/>
        </w:rPr>
        <w:t>Муниципальная программа «Комплексная программа благоустройства территории Муниципального образования «</w:t>
      </w:r>
      <w:proofErr w:type="spellStart"/>
      <w:r w:rsidR="00780D2F">
        <w:rPr>
          <w:b/>
          <w:sz w:val="28"/>
          <w:szCs w:val="28"/>
        </w:rPr>
        <w:t>Студенокский</w:t>
      </w:r>
      <w:proofErr w:type="spellEnd"/>
      <w:r w:rsidRPr="00DE57DB">
        <w:rPr>
          <w:b/>
          <w:sz w:val="28"/>
          <w:szCs w:val="28"/>
        </w:rPr>
        <w:t xml:space="preserve"> сельсовет» </w:t>
      </w:r>
      <w:proofErr w:type="spellStart"/>
      <w:r w:rsidRPr="00DE57DB">
        <w:rPr>
          <w:b/>
          <w:sz w:val="28"/>
          <w:szCs w:val="28"/>
        </w:rPr>
        <w:t>Железногорского</w:t>
      </w:r>
      <w:proofErr w:type="spellEnd"/>
      <w:r w:rsidRPr="00DE57DB">
        <w:rPr>
          <w:b/>
          <w:sz w:val="28"/>
          <w:szCs w:val="28"/>
        </w:rPr>
        <w:t xml:space="preserve"> района Курской области</w:t>
      </w:r>
      <w:r>
        <w:rPr>
          <w:b/>
          <w:sz w:val="28"/>
          <w:szCs w:val="28"/>
        </w:rPr>
        <w:t>»</w:t>
      </w:r>
    </w:p>
    <w:p w:rsidR="007C381C" w:rsidRDefault="007C381C" w:rsidP="007C381C">
      <w:pPr>
        <w:widowControl w:val="0"/>
        <w:autoSpaceDE w:val="0"/>
        <w:autoSpaceDN w:val="0"/>
        <w:adjustRightInd w:val="0"/>
        <w:jc w:val="center"/>
        <w:outlineLvl w:val="5"/>
        <w:rPr>
          <w:b/>
          <w:sz w:val="28"/>
          <w:szCs w:val="28"/>
        </w:rPr>
      </w:pPr>
    </w:p>
    <w:p w:rsidR="007C381C" w:rsidRPr="007A764B" w:rsidRDefault="007C381C" w:rsidP="007C381C">
      <w:pPr>
        <w:widowControl w:val="0"/>
        <w:autoSpaceDE w:val="0"/>
        <w:autoSpaceDN w:val="0"/>
        <w:adjustRightInd w:val="0"/>
        <w:ind w:firstLine="709"/>
        <w:jc w:val="both"/>
        <w:outlineLvl w:val="5"/>
        <w:rPr>
          <w:sz w:val="28"/>
          <w:szCs w:val="28"/>
        </w:rPr>
      </w:pPr>
      <w:r w:rsidRPr="00605660">
        <w:rPr>
          <w:sz w:val="28"/>
          <w:szCs w:val="28"/>
        </w:rPr>
        <w:lastRenderedPageBreak/>
        <w:t>Целевые статьи</w:t>
      </w:r>
      <w:r>
        <w:rPr>
          <w:b/>
          <w:sz w:val="28"/>
          <w:szCs w:val="28"/>
        </w:rPr>
        <w:t xml:space="preserve"> </w:t>
      </w:r>
      <w:r>
        <w:rPr>
          <w:sz w:val="28"/>
          <w:szCs w:val="28"/>
        </w:rPr>
        <w:t>м</w:t>
      </w:r>
      <w:r w:rsidRPr="007A764B">
        <w:rPr>
          <w:sz w:val="28"/>
          <w:szCs w:val="28"/>
        </w:rPr>
        <w:t>униципальн</w:t>
      </w:r>
      <w:r>
        <w:rPr>
          <w:sz w:val="28"/>
          <w:szCs w:val="28"/>
        </w:rPr>
        <w:t>ой</w:t>
      </w:r>
      <w:r w:rsidRPr="007A764B">
        <w:rPr>
          <w:sz w:val="28"/>
          <w:szCs w:val="28"/>
        </w:rPr>
        <w:t xml:space="preserve"> </w:t>
      </w:r>
      <w:hyperlink r:id="rId13" w:history="1">
        <w:r w:rsidRPr="006555B4">
          <w:rPr>
            <w:sz w:val="28"/>
            <w:szCs w:val="28"/>
          </w:rPr>
          <w:t>программ</w:t>
        </w:r>
      </w:hyperlink>
      <w:r>
        <w:rPr>
          <w:sz w:val="28"/>
          <w:szCs w:val="28"/>
        </w:rPr>
        <w:t xml:space="preserve">ы </w:t>
      </w:r>
      <w:r w:rsidRPr="00DE57DB">
        <w:rPr>
          <w:sz w:val="28"/>
          <w:szCs w:val="28"/>
        </w:rPr>
        <w:t>«Комплексная программа благоустройства территории Муниципального образования «</w:t>
      </w:r>
      <w:proofErr w:type="spellStart"/>
      <w:r w:rsidR="00780D2F">
        <w:rPr>
          <w:sz w:val="28"/>
          <w:szCs w:val="28"/>
        </w:rPr>
        <w:t>Студенокский</w:t>
      </w:r>
      <w:proofErr w:type="spellEnd"/>
      <w:r w:rsidRPr="00DE57DB">
        <w:rPr>
          <w:sz w:val="28"/>
          <w:szCs w:val="28"/>
        </w:rPr>
        <w:t xml:space="preserve"> сельсовет» </w:t>
      </w:r>
      <w:proofErr w:type="spellStart"/>
      <w:r w:rsidRPr="00DE57DB">
        <w:rPr>
          <w:sz w:val="28"/>
          <w:szCs w:val="28"/>
        </w:rPr>
        <w:t>Железного</w:t>
      </w:r>
      <w:r w:rsidR="00CE5801">
        <w:rPr>
          <w:sz w:val="28"/>
          <w:szCs w:val="28"/>
        </w:rPr>
        <w:t>рского</w:t>
      </w:r>
      <w:proofErr w:type="spellEnd"/>
      <w:r w:rsidR="00CE5801">
        <w:rPr>
          <w:sz w:val="28"/>
          <w:szCs w:val="28"/>
        </w:rPr>
        <w:t xml:space="preserve"> района Курской области </w:t>
      </w:r>
      <w:r w:rsidRPr="00DE57DB">
        <w:rPr>
          <w:sz w:val="28"/>
          <w:szCs w:val="28"/>
        </w:rPr>
        <w:t>»</w:t>
      </w:r>
      <w:r w:rsidRPr="00EF5C96">
        <w:rPr>
          <w:sz w:val="28"/>
          <w:szCs w:val="28"/>
        </w:rPr>
        <w:t xml:space="preserve"> </w:t>
      </w:r>
      <w:r>
        <w:rPr>
          <w:sz w:val="28"/>
          <w:szCs w:val="28"/>
        </w:rPr>
        <w:t xml:space="preserve"> </w:t>
      </w:r>
      <w:r w:rsidRPr="00EA2D10">
        <w:rPr>
          <w:b/>
          <w:bCs/>
          <w:sz w:val="28"/>
          <w:szCs w:val="28"/>
        </w:rPr>
        <w:t xml:space="preserve"> </w:t>
      </w:r>
      <w:r>
        <w:rPr>
          <w:sz w:val="28"/>
          <w:szCs w:val="28"/>
        </w:rPr>
        <w:t>включают:</w:t>
      </w:r>
    </w:p>
    <w:p w:rsidR="007C381C" w:rsidRPr="00605660" w:rsidRDefault="007C381C" w:rsidP="007C381C">
      <w:pPr>
        <w:widowControl w:val="0"/>
        <w:autoSpaceDE w:val="0"/>
        <w:autoSpaceDN w:val="0"/>
        <w:adjustRightInd w:val="0"/>
        <w:jc w:val="both"/>
        <w:outlineLvl w:val="5"/>
        <w:rPr>
          <w:b/>
          <w:sz w:val="28"/>
          <w:szCs w:val="28"/>
        </w:rPr>
      </w:pPr>
      <w:r>
        <w:rPr>
          <w:b/>
          <w:sz w:val="28"/>
          <w:szCs w:val="28"/>
        </w:rPr>
        <w:t xml:space="preserve"> </w:t>
      </w:r>
    </w:p>
    <w:p w:rsidR="007C381C" w:rsidRDefault="007C381C" w:rsidP="007C381C">
      <w:pPr>
        <w:widowControl w:val="0"/>
        <w:autoSpaceDE w:val="0"/>
        <w:autoSpaceDN w:val="0"/>
        <w:adjustRightInd w:val="0"/>
        <w:jc w:val="center"/>
        <w:outlineLvl w:val="5"/>
        <w:rPr>
          <w:sz w:val="28"/>
          <w:szCs w:val="28"/>
        </w:rPr>
      </w:pPr>
      <w:r>
        <w:rPr>
          <w:sz w:val="28"/>
          <w:szCs w:val="28"/>
        </w:rPr>
        <w:t xml:space="preserve">07 </w:t>
      </w:r>
      <w:r w:rsidRPr="007A764B">
        <w:rPr>
          <w:sz w:val="28"/>
          <w:szCs w:val="28"/>
        </w:rPr>
        <w:t>0</w:t>
      </w:r>
      <w:r>
        <w:rPr>
          <w:sz w:val="28"/>
          <w:szCs w:val="28"/>
        </w:rPr>
        <w:t>0 0</w:t>
      </w:r>
      <w:r w:rsidRPr="007A764B">
        <w:rPr>
          <w:sz w:val="28"/>
          <w:szCs w:val="28"/>
        </w:rPr>
        <w:t xml:space="preserve"> 0000 </w:t>
      </w:r>
      <w:r w:rsidRPr="00DE57DB">
        <w:rPr>
          <w:sz w:val="28"/>
          <w:szCs w:val="28"/>
        </w:rPr>
        <w:t>Муниципальная программа «Комплексная программа благоустройства территории Муниципального образования «</w:t>
      </w:r>
      <w:proofErr w:type="spellStart"/>
      <w:r w:rsidR="00780D2F">
        <w:rPr>
          <w:sz w:val="28"/>
          <w:szCs w:val="28"/>
        </w:rPr>
        <w:t>Студенокский</w:t>
      </w:r>
      <w:proofErr w:type="spellEnd"/>
      <w:r w:rsidRPr="00DE57DB">
        <w:rPr>
          <w:sz w:val="28"/>
          <w:szCs w:val="28"/>
        </w:rPr>
        <w:t xml:space="preserve"> сельсовет» </w:t>
      </w:r>
      <w:proofErr w:type="spellStart"/>
      <w:r w:rsidRPr="00DE57DB">
        <w:rPr>
          <w:sz w:val="28"/>
          <w:szCs w:val="28"/>
        </w:rPr>
        <w:t>Железногорского</w:t>
      </w:r>
      <w:proofErr w:type="spellEnd"/>
      <w:r w:rsidRPr="00DE57DB">
        <w:rPr>
          <w:sz w:val="28"/>
          <w:szCs w:val="28"/>
        </w:rPr>
        <w:t xml:space="preserve"> района Курской области»</w:t>
      </w:r>
    </w:p>
    <w:p w:rsidR="007C381C" w:rsidRDefault="007C381C" w:rsidP="007C381C">
      <w:pPr>
        <w:widowControl w:val="0"/>
        <w:autoSpaceDE w:val="0"/>
        <w:autoSpaceDN w:val="0"/>
        <w:adjustRightInd w:val="0"/>
        <w:jc w:val="center"/>
        <w:outlineLvl w:val="5"/>
        <w:rPr>
          <w:sz w:val="28"/>
          <w:szCs w:val="28"/>
        </w:rPr>
      </w:pPr>
    </w:p>
    <w:p w:rsidR="007C381C" w:rsidRPr="00A37ADA" w:rsidRDefault="007C381C" w:rsidP="007C381C">
      <w:pPr>
        <w:widowControl w:val="0"/>
        <w:autoSpaceDE w:val="0"/>
        <w:autoSpaceDN w:val="0"/>
        <w:adjustRightInd w:val="0"/>
        <w:ind w:firstLine="540"/>
        <w:jc w:val="both"/>
        <w:rPr>
          <w:snapToGrid w:val="0"/>
          <w:sz w:val="28"/>
          <w:szCs w:val="28"/>
        </w:rPr>
      </w:pPr>
      <w:r w:rsidRPr="00496CBE">
        <w:rPr>
          <w:snapToGrid w:val="0"/>
          <w:sz w:val="28"/>
          <w:szCs w:val="28"/>
        </w:rPr>
        <w:t xml:space="preserve">По данной целевой статье отражаются расходы бюджета муниципального образования на реализацию муниципальной программы </w:t>
      </w:r>
      <w:r w:rsidRPr="00DE57DB">
        <w:rPr>
          <w:sz w:val="28"/>
          <w:szCs w:val="28"/>
        </w:rPr>
        <w:t>«Комплексная программа благоустройства территории Муниципального образования «</w:t>
      </w:r>
      <w:proofErr w:type="spellStart"/>
      <w:r w:rsidR="00780D2F">
        <w:rPr>
          <w:sz w:val="28"/>
          <w:szCs w:val="28"/>
        </w:rPr>
        <w:t>Студенокский</w:t>
      </w:r>
      <w:proofErr w:type="spellEnd"/>
      <w:r w:rsidRPr="00DE57DB">
        <w:rPr>
          <w:sz w:val="28"/>
          <w:szCs w:val="28"/>
        </w:rPr>
        <w:t xml:space="preserve"> сельсовет» </w:t>
      </w:r>
      <w:proofErr w:type="spellStart"/>
      <w:r w:rsidRPr="00DE57DB">
        <w:rPr>
          <w:sz w:val="28"/>
          <w:szCs w:val="28"/>
        </w:rPr>
        <w:t>Железногорского</w:t>
      </w:r>
      <w:proofErr w:type="spellEnd"/>
      <w:r w:rsidRPr="00DE57DB">
        <w:rPr>
          <w:sz w:val="28"/>
          <w:szCs w:val="28"/>
        </w:rPr>
        <w:t xml:space="preserve"> района Курской области»</w:t>
      </w:r>
      <w:r>
        <w:rPr>
          <w:sz w:val="28"/>
          <w:szCs w:val="28"/>
        </w:rPr>
        <w:t xml:space="preserve"> </w:t>
      </w:r>
      <w:r w:rsidRPr="00A37ADA">
        <w:rPr>
          <w:snapToGrid w:val="0"/>
          <w:sz w:val="28"/>
          <w:szCs w:val="28"/>
        </w:rPr>
        <w:t>разработанной в соответствии с Перечнем муниципальных программ, утвержденным распоряже</w:t>
      </w:r>
      <w:r w:rsidRPr="00A37ADA">
        <w:rPr>
          <w:sz w:val="28"/>
          <w:szCs w:val="28"/>
        </w:rPr>
        <w:t xml:space="preserve">нием Администрации </w:t>
      </w:r>
      <w:proofErr w:type="spellStart"/>
      <w:r w:rsidR="00780D2F">
        <w:rPr>
          <w:sz w:val="28"/>
          <w:szCs w:val="28"/>
        </w:rPr>
        <w:t>Студенокского</w:t>
      </w:r>
      <w:proofErr w:type="spellEnd"/>
      <w:r w:rsidRPr="00A37ADA">
        <w:rPr>
          <w:sz w:val="28"/>
          <w:szCs w:val="28"/>
        </w:rPr>
        <w:t xml:space="preserve"> сельсовета </w:t>
      </w:r>
      <w:proofErr w:type="spellStart"/>
      <w:r w:rsidRPr="00A37ADA">
        <w:rPr>
          <w:sz w:val="28"/>
          <w:szCs w:val="28"/>
        </w:rPr>
        <w:t>Железногорского</w:t>
      </w:r>
      <w:proofErr w:type="spellEnd"/>
      <w:r w:rsidRPr="00A37ADA">
        <w:rPr>
          <w:sz w:val="28"/>
          <w:szCs w:val="28"/>
        </w:rPr>
        <w:t xml:space="preserve"> района от </w:t>
      </w:r>
      <w:r w:rsidR="00333E9D">
        <w:rPr>
          <w:sz w:val="28"/>
          <w:szCs w:val="28"/>
        </w:rPr>
        <w:t>02</w:t>
      </w:r>
      <w:r w:rsidRPr="00A37ADA">
        <w:rPr>
          <w:sz w:val="28"/>
          <w:szCs w:val="28"/>
        </w:rPr>
        <w:t>.</w:t>
      </w:r>
      <w:r w:rsidR="00BF3D12">
        <w:rPr>
          <w:sz w:val="28"/>
          <w:szCs w:val="28"/>
        </w:rPr>
        <w:t>0</w:t>
      </w:r>
      <w:r w:rsidR="00333E9D">
        <w:rPr>
          <w:sz w:val="28"/>
          <w:szCs w:val="28"/>
        </w:rPr>
        <w:t>3</w:t>
      </w:r>
      <w:r w:rsidRPr="00A37ADA">
        <w:rPr>
          <w:sz w:val="28"/>
          <w:szCs w:val="28"/>
        </w:rPr>
        <w:t>.20</w:t>
      </w:r>
      <w:r w:rsidR="00333E9D">
        <w:rPr>
          <w:sz w:val="28"/>
          <w:szCs w:val="28"/>
        </w:rPr>
        <w:t>20</w:t>
      </w:r>
      <w:r w:rsidRPr="00A37ADA">
        <w:rPr>
          <w:sz w:val="28"/>
          <w:szCs w:val="28"/>
        </w:rPr>
        <w:t xml:space="preserve">г. № </w:t>
      </w:r>
      <w:r w:rsidR="00333E9D">
        <w:rPr>
          <w:sz w:val="28"/>
          <w:szCs w:val="28"/>
        </w:rPr>
        <w:t>6</w:t>
      </w:r>
      <w:r w:rsidRPr="00A37ADA">
        <w:rPr>
          <w:snapToGrid w:val="0"/>
          <w:sz w:val="28"/>
          <w:szCs w:val="28"/>
        </w:rPr>
        <w:t>, осуществляемые по следующим подпрограммам муниципальной программы.</w:t>
      </w:r>
    </w:p>
    <w:p w:rsidR="007C381C" w:rsidRDefault="007C381C" w:rsidP="007C381C">
      <w:pPr>
        <w:widowControl w:val="0"/>
        <w:autoSpaceDE w:val="0"/>
        <w:autoSpaceDN w:val="0"/>
        <w:adjustRightInd w:val="0"/>
        <w:ind w:firstLine="567"/>
        <w:jc w:val="both"/>
        <w:outlineLvl w:val="5"/>
        <w:rPr>
          <w:snapToGrid w:val="0"/>
          <w:sz w:val="28"/>
          <w:szCs w:val="28"/>
        </w:rPr>
      </w:pPr>
    </w:p>
    <w:p w:rsidR="007C381C" w:rsidRPr="008D4445" w:rsidRDefault="007C381C" w:rsidP="007C381C">
      <w:pPr>
        <w:widowControl w:val="0"/>
        <w:autoSpaceDE w:val="0"/>
        <w:autoSpaceDN w:val="0"/>
        <w:adjustRightInd w:val="0"/>
        <w:jc w:val="both"/>
        <w:rPr>
          <w:color w:val="FF0000"/>
          <w:sz w:val="28"/>
          <w:szCs w:val="28"/>
        </w:rPr>
      </w:pPr>
    </w:p>
    <w:p w:rsidR="007C381C" w:rsidRPr="00DE57DB" w:rsidRDefault="007C381C" w:rsidP="007C381C">
      <w:pPr>
        <w:jc w:val="center"/>
        <w:rPr>
          <w:sz w:val="28"/>
          <w:szCs w:val="28"/>
        </w:rPr>
      </w:pPr>
      <w:bookmarkStart w:id="6" w:name="Par658"/>
      <w:bookmarkStart w:id="7" w:name="Par724"/>
      <w:bookmarkEnd w:id="6"/>
      <w:bookmarkEnd w:id="7"/>
      <w:r>
        <w:rPr>
          <w:sz w:val="28"/>
          <w:szCs w:val="28"/>
        </w:rPr>
        <w:t>07 10 0</w:t>
      </w:r>
      <w:r w:rsidRPr="007A764B">
        <w:rPr>
          <w:sz w:val="28"/>
          <w:szCs w:val="28"/>
        </w:rPr>
        <w:t xml:space="preserve">0000 </w:t>
      </w:r>
      <w:r w:rsidRPr="00DE57DB">
        <w:rPr>
          <w:sz w:val="28"/>
          <w:szCs w:val="28"/>
        </w:rPr>
        <w:t>Подпрограмма «Организация и содержание прочих объектов благоустройства»</w:t>
      </w:r>
    </w:p>
    <w:p w:rsidR="007C381C" w:rsidRPr="00DE57DB" w:rsidRDefault="007C381C" w:rsidP="007C381C">
      <w:pPr>
        <w:widowControl w:val="0"/>
        <w:autoSpaceDE w:val="0"/>
        <w:autoSpaceDN w:val="0"/>
        <w:adjustRightInd w:val="0"/>
        <w:jc w:val="center"/>
        <w:outlineLvl w:val="5"/>
        <w:rPr>
          <w:sz w:val="28"/>
          <w:szCs w:val="28"/>
        </w:rPr>
      </w:pPr>
      <w:r w:rsidRPr="00DE57DB">
        <w:rPr>
          <w:sz w:val="28"/>
          <w:szCs w:val="28"/>
        </w:rPr>
        <w:t xml:space="preserve">  </w:t>
      </w:r>
      <w:r w:rsidRPr="00DE57DB">
        <w:rPr>
          <w:b/>
          <w:bCs/>
          <w:sz w:val="28"/>
          <w:szCs w:val="28"/>
        </w:rPr>
        <w:t xml:space="preserve"> </w:t>
      </w:r>
    </w:p>
    <w:p w:rsidR="007C381C" w:rsidRPr="007A764B" w:rsidRDefault="007C381C" w:rsidP="007C381C">
      <w:pPr>
        <w:widowControl w:val="0"/>
        <w:autoSpaceDE w:val="0"/>
        <w:autoSpaceDN w:val="0"/>
        <w:adjustRightInd w:val="0"/>
        <w:jc w:val="both"/>
        <w:outlineLvl w:val="5"/>
        <w:rPr>
          <w:sz w:val="28"/>
          <w:szCs w:val="28"/>
        </w:rPr>
      </w:pPr>
    </w:p>
    <w:p w:rsidR="00A81544" w:rsidRPr="007A764B" w:rsidRDefault="00A81544" w:rsidP="00A81544">
      <w:pPr>
        <w:ind w:firstLine="708"/>
        <w:jc w:val="both"/>
        <w:rPr>
          <w:sz w:val="28"/>
          <w:szCs w:val="28"/>
        </w:rPr>
      </w:pPr>
      <w:r>
        <w:rPr>
          <w:sz w:val="28"/>
          <w:szCs w:val="28"/>
        </w:rPr>
        <w:t>-С1433</w:t>
      </w:r>
      <w:r w:rsidRPr="007A764B">
        <w:rPr>
          <w:sz w:val="28"/>
          <w:szCs w:val="28"/>
        </w:rPr>
        <w:t xml:space="preserve"> Мероприятия по благоустройству</w:t>
      </w:r>
    </w:p>
    <w:p w:rsidR="00A81544" w:rsidRPr="00CD4BAC" w:rsidRDefault="00A81544" w:rsidP="00A81544">
      <w:pPr>
        <w:ind w:firstLine="708"/>
        <w:jc w:val="both"/>
        <w:rPr>
          <w:sz w:val="16"/>
          <w:szCs w:val="16"/>
        </w:rPr>
      </w:pPr>
    </w:p>
    <w:p w:rsidR="00A81544" w:rsidRPr="007A764B" w:rsidRDefault="00A81544" w:rsidP="00A81544">
      <w:pPr>
        <w:ind w:firstLine="708"/>
        <w:jc w:val="both"/>
        <w:rPr>
          <w:sz w:val="28"/>
          <w:szCs w:val="28"/>
        </w:rPr>
      </w:pPr>
      <w:r w:rsidRPr="007A764B">
        <w:rPr>
          <w:sz w:val="28"/>
          <w:szCs w:val="28"/>
        </w:rPr>
        <w:t xml:space="preserve">По данному направлению расходов отражаются расходы местных бюджетов </w:t>
      </w:r>
      <w:r w:rsidRPr="007A764B">
        <w:rPr>
          <w:snapToGrid w:val="0"/>
          <w:sz w:val="28"/>
          <w:szCs w:val="28"/>
        </w:rPr>
        <w:t xml:space="preserve">на мероприятия по </w:t>
      </w:r>
      <w:r>
        <w:rPr>
          <w:snapToGrid w:val="0"/>
          <w:sz w:val="28"/>
          <w:szCs w:val="28"/>
        </w:rPr>
        <w:t>благоустройству, относящихся к вопросам сельского</w:t>
      </w:r>
      <w:r w:rsidRPr="007A764B">
        <w:rPr>
          <w:sz w:val="28"/>
          <w:szCs w:val="28"/>
        </w:rPr>
        <w:t xml:space="preserve"> поселени</w:t>
      </w:r>
      <w:r>
        <w:rPr>
          <w:sz w:val="28"/>
          <w:szCs w:val="28"/>
        </w:rPr>
        <w:t>я</w:t>
      </w:r>
      <w:r w:rsidRPr="007A764B">
        <w:rPr>
          <w:sz w:val="28"/>
          <w:szCs w:val="28"/>
        </w:rPr>
        <w:t>.</w:t>
      </w:r>
    </w:p>
    <w:p w:rsidR="009D6687" w:rsidRPr="008F6D6F" w:rsidRDefault="009D6687" w:rsidP="009D6687">
      <w:pPr>
        <w:widowControl w:val="0"/>
        <w:autoSpaceDE w:val="0"/>
        <w:autoSpaceDN w:val="0"/>
        <w:adjustRightInd w:val="0"/>
        <w:jc w:val="center"/>
        <w:outlineLvl w:val="5"/>
        <w:rPr>
          <w:sz w:val="28"/>
          <w:szCs w:val="28"/>
        </w:rPr>
      </w:pPr>
    </w:p>
    <w:p w:rsidR="00AD0AE6" w:rsidRDefault="00C92F94" w:rsidP="00AD0AE6">
      <w:pPr>
        <w:adjustRightInd w:val="0"/>
        <w:ind w:firstLine="567"/>
        <w:jc w:val="center"/>
        <w:outlineLvl w:val="4"/>
        <w:rPr>
          <w:b/>
          <w:snapToGrid w:val="0"/>
          <w:color w:val="000000"/>
          <w:sz w:val="28"/>
          <w:szCs w:val="28"/>
        </w:rPr>
      </w:pPr>
      <w:r w:rsidRPr="008F6D6F">
        <w:rPr>
          <w:b/>
          <w:bCs/>
          <w:sz w:val="28"/>
          <w:szCs w:val="28"/>
        </w:rPr>
        <w:t>1.1.</w:t>
      </w:r>
      <w:r w:rsidR="00333E9D">
        <w:rPr>
          <w:b/>
          <w:bCs/>
          <w:sz w:val="28"/>
          <w:szCs w:val="28"/>
        </w:rPr>
        <w:t>3</w:t>
      </w:r>
      <w:r w:rsidRPr="008F6D6F">
        <w:rPr>
          <w:b/>
          <w:bCs/>
          <w:sz w:val="28"/>
          <w:szCs w:val="28"/>
        </w:rPr>
        <w:t xml:space="preserve">. </w:t>
      </w:r>
      <w:r w:rsidRPr="008F6D6F">
        <w:rPr>
          <w:b/>
          <w:snapToGrid w:val="0"/>
          <w:color w:val="000000"/>
          <w:sz w:val="28"/>
          <w:szCs w:val="28"/>
        </w:rPr>
        <w:t xml:space="preserve">Муниципальная программа </w:t>
      </w:r>
      <w:r w:rsidR="00AD0AE6" w:rsidRPr="00973B48">
        <w:rPr>
          <w:b/>
          <w:snapToGrid w:val="0"/>
          <w:color w:val="000000"/>
          <w:sz w:val="28"/>
          <w:szCs w:val="28"/>
        </w:rPr>
        <w:t>«Развитие муниципальной службы</w:t>
      </w:r>
      <w:r w:rsidR="00AD0AE6" w:rsidRPr="00973B48">
        <w:rPr>
          <w:b/>
          <w:sz w:val="28"/>
          <w:szCs w:val="28"/>
        </w:rPr>
        <w:t xml:space="preserve"> в </w:t>
      </w:r>
      <w:proofErr w:type="spellStart"/>
      <w:r w:rsidR="00CE5801">
        <w:rPr>
          <w:b/>
          <w:sz w:val="28"/>
          <w:szCs w:val="28"/>
        </w:rPr>
        <w:t>Студенокском</w:t>
      </w:r>
      <w:proofErr w:type="spellEnd"/>
      <w:r w:rsidR="00AD0AE6" w:rsidRPr="00973B48">
        <w:rPr>
          <w:b/>
          <w:sz w:val="28"/>
          <w:szCs w:val="28"/>
        </w:rPr>
        <w:t xml:space="preserve"> сельсовете </w:t>
      </w:r>
      <w:proofErr w:type="spellStart"/>
      <w:r w:rsidR="00AD0AE6" w:rsidRPr="00973B48">
        <w:rPr>
          <w:b/>
          <w:sz w:val="28"/>
          <w:szCs w:val="28"/>
        </w:rPr>
        <w:t>Железногорского</w:t>
      </w:r>
      <w:proofErr w:type="spellEnd"/>
      <w:r w:rsidR="00AD0AE6" w:rsidRPr="00973B48">
        <w:rPr>
          <w:b/>
          <w:sz w:val="28"/>
          <w:szCs w:val="28"/>
        </w:rPr>
        <w:t xml:space="preserve"> района Курской области»</w:t>
      </w:r>
      <w:r w:rsidR="00AD0AE6" w:rsidRPr="00EF5C96">
        <w:rPr>
          <w:sz w:val="28"/>
          <w:szCs w:val="28"/>
        </w:rPr>
        <w:t xml:space="preserve"> </w:t>
      </w:r>
      <w:r w:rsidR="00AD0AE6">
        <w:rPr>
          <w:sz w:val="28"/>
          <w:szCs w:val="28"/>
        </w:rPr>
        <w:t xml:space="preserve"> </w:t>
      </w:r>
      <w:r w:rsidR="00AD0AE6" w:rsidRPr="00EA2D10">
        <w:rPr>
          <w:b/>
          <w:bCs/>
          <w:sz w:val="28"/>
          <w:szCs w:val="28"/>
        </w:rPr>
        <w:t xml:space="preserve"> </w:t>
      </w:r>
    </w:p>
    <w:p w:rsidR="00C92F94" w:rsidRPr="008F6D6F" w:rsidRDefault="00C92F94" w:rsidP="00C92F94">
      <w:pPr>
        <w:adjustRightInd w:val="0"/>
        <w:ind w:firstLine="567"/>
        <w:jc w:val="center"/>
        <w:outlineLvl w:val="4"/>
        <w:rPr>
          <w:b/>
          <w:snapToGrid w:val="0"/>
          <w:color w:val="000000"/>
          <w:sz w:val="28"/>
          <w:szCs w:val="28"/>
        </w:rPr>
      </w:pPr>
    </w:p>
    <w:p w:rsidR="00C92F94" w:rsidRPr="008F6D6F" w:rsidRDefault="00C92F94" w:rsidP="00C92F94">
      <w:pPr>
        <w:adjustRightInd w:val="0"/>
        <w:ind w:firstLine="567"/>
        <w:jc w:val="both"/>
        <w:outlineLvl w:val="4"/>
        <w:rPr>
          <w:snapToGrid w:val="0"/>
          <w:color w:val="000000"/>
          <w:sz w:val="28"/>
          <w:szCs w:val="28"/>
        </w:rPr>
      </w:pPr>
      <w:r w:rsidRPr="008F6D6F">
        <w:rPr>
          <w:snapToGrid w:val="0"/>
          <w:color w:val="000000"/>
          <w:sz w:val="28"/>
          <w:szCs w:val="28"/>
        </w:rPr>
        <w:t>Целевые статьи муниципальной программы «Развитие муниципальной службы» включают:</w:t>
      </w:r>
    </w:p>
    <w:p w:rsidR="00C92F94" w:rsidRPr="008F6D6F" w:rsidRDefault="00C92F94" w:rsidP="00C92F94">
      <w:pPr>
        <w:adjustRightInd w:val="0"/>
        <w:ind w:firstLine="567"/>
        <w:jc w:val="both"/>
        <w:outlineLvl w:val="4"/>
        <w:rPr>
          <w:snapToGrid w:val="0"/>
          <w:color w:val="000000"/>
          <w:sz w:val="28"/>
          <w:szCs w:val="28"/>
        </w:rPr>
      </w:pPr>
    </w:p>
    <w:p w:rsidR="00AD0AE6" w:rsidRPr="00AD0AE6" w:rsidRDefault="00C92F94" w:rsidP="00AD0AE6">
      <w:pPr>
        <w:adjustRightInd w:val="0"/>
        <w:ind w:firstLine="567"/>
        <w:jc w:val="center"/>
        <w:outlineLvl w:val="4"/>
        <w:rPr>
          <w:snapToGrid w:val="0"/>
          <w:color w:val="000000"/>
          <w:sz w:val="28"/>
          <w:szCs w:val="28"/>
        </w:rPr>
      </w:pPr>
      <w:r w:rsidRPr="008F6D6F">
        <w:rPr>
          <w:snapToGrid w:val="0"/>
          <w:color w:val="000000"/>
          <w:sz w:val="28"/>
          <w:szCs w:val="28"/>
        </w:rPr>
        <w:t>09 0</w:t>
      </w:r>
      <w:r w:rsidR="00C849B4" w:rsidRPr="008F6D6F">
        <w:rPr>
          <w:snapToGrid w:val="0"/>
          <w:color w:val="000000"/>
          <w:sz w:val="28"/>
          <w:szCs w:val="28"/>
        </w:rPr>
        <w:t xml:space="preserve"> 00</w:t>
      </w:r>
      <w:r w:rsidRPr="008F6D6F">
        <w:rPr>
          <w:snapToGrid w:val="0"/>
          <w:color w:val="000000"/>
          <w:sz w:val="28"/>
          <w:szCs w:val="28"/>
        </w:rPr>
        <w:t xml:space="preserve"> </w:t>
      </w:r>
      <w:r w:rsidR="00C849B4" w:rsidRPr="008F6D6F">
        <w:rPr>
          <w:snapToGrid w:val="0"/>
          <w:color w:val="000000"/>
          <w:sz w:val="28"/>
          <w:szCs w:val="28"/>
        </w:rPr>
        <w:t>0</w:t>
      </w:r>
      <w:r w:rsidRPr="008F6D6F">
        <w:rPr>
          <w:snapToGrid w:val="0"/>
          <w:color w:val="000000"/>
          <w:sz w:val="28"/>
          <w:szCs w:val="28"/>
        </w:rPr>
        <w:t xml:space="preserve">0000 Муниципальная программа </w:t>
      </w:r>
      <w:r w:rsidR="00AD0AE6" w:rsidRPr="00AD0AE6">
        <w:rPr>
          <w:snapToGrid w:val="0"/>
          <w:color w:val="000000"/>
          <w:sz w:val="28"/>
          <w:szCs w:val="28"/>
        </w:rPr>
        <w:t>«Развитие муниципальной службы</w:t>
      </w:r>
      <w:r w:rsidR="00AD0AE6" w:rsidRPr="00AD0AE6">
        <w:rPr>
          <w:sz w:val="28"/>
          <w:szCs w:val="28"/>
        </w:rPr>
        <w:t xml:space="preserve"> в </w:t>
      </w:r>
      <w:proofErr w:type="spellStart"/>
      <w:r w:rsidR="00CE5801">
        <w:rPr>
          <w:sz w:val="28"/>
          <w:szCs w:val="28"/>
        </w:rPr>
        <w:t>Студенокском</w:t>
      </w:r>
      <w:proofErr w:type="spellEnd"/>
      <w:r w:rsidR="00AD0AE6" w:rsidRPr="00AD0AE6">
        <w:rPr>
          <w:sz w:val="28"/>
          <w:szCs w:val="28"/>
        </w:rPr>
        <w:t xml:space="preserve"> сельсовете </w:t>
      </w:r>
      <w:proofErr w:type="spellStart"/>
      <w:r w:rsidR="00AD0AE6" w:rsidRPr="00AD0AE6">
        <w:rPr>
          <w:sz w:val="28"/>
          <w:szCs w:val="28"/>
        </w:rPr>
        <w:t>Железногорского</w:t>
      </w:r>
      <w:proofErr w:type="spellEnd"/>
      <w:r w:rsidR="00AD0AE6" w:rsidRPr="00AD0AE6">
        <w:rPr>
          <w:sz w:val="28"/>
          <w:szCs w:val="28"/>
        </w:rPr>
        <w:t xml:space="preserve"> района Курской области»  </w:t>
      </w:r>
      <w:r w:rsidR="00AD0AE6" w:rsidRPr="00AD0AE6">
        <w:rPr>
          <w:bCs/>
          <w:sz w:val="28"/>
          <w:szCs w:val="28"/>
        </w:rPr>
        <w:t xml:space="preserve"> </w:t>
      </w:r>
    </w:p>
    <w:p w:rsidR="00C92F94" w:rsidRPr="008F6D6F" w:rsidRDefault="00C92F94" w:rsidP="00C92F94">
      <w:pPr>
        <w:adjustRightInd w:val="0"/>
        <w:ind w:firstLine="567"/>
        <w:jc w:val="center"/>
        <w:outlineLvl w:val="4"/>
        <w:rPr>
          <w:snapToGrid w:val="0"/>
          <w:color w:val="000000"/>
          <w:sz w:val="28"/>
          <w:szCs w:val="28"/>
        </w:rPr>
      </w:pPr>
    </w:p>
    <w:p w:rsidR="00C92F94" w:rsidRPr="008F6D6F" w:rsidRDefault="00C92F94" w:rsidP="00C92F94">
      <w:pPr>
        <w:adjustRightInd w:val="0"/>
        <w:ind w:firstLine="567"/>
        <w:jc w:val="both"/>
        <w:outlineLvl w:val="4"/>
        <w:rPr>
          <w:snapToGrid w:val="0"/>
          <w:color w:val="000000"/>
          <w:sz w:val="28"/>
          <w:szCs w:val="28"/>
        </w:rPr>
      </w:pPr>
      <w:r w:rsidRPr="008F6D6F">
        <w:rPr>
          <w:color w:val="000000"/>
          <w:sz w:val="28"/>
          <w:szCs w:val="28"/>
        </w:rPr>
        <w:t>По данной целевой статье отражаются расходы бюджета муниципального образования на реализацию муниципальной программы «</w:t>
      </w:r>
      <w:r w:rsidRPr="008F6D6F">
        <w:rPr>
          <w:snapToGrid w:val="0"/>
          <w:color w:val="000000"/>
          <w:sz w:val="28"/>
          <w:szCs w:val="28"/>
        </w:rPr>
        <w:t>Развитие муниципальной службы</w:t>
      </w:r>
      <w:r w:rsidRPr="008F6D6F">
        <w:rPr>
          <w:color w:val="000000"/>
          <w:sz w:val="28"/>
          <w:szCs w:val="28"/>
        </w:rPr>
        <w:t xml:space="preserve">», разработанной в соответствии с Перечнем муниципальных программ, утвержденным </w:t>
      </w:r>
      <w:r w:rsidR="00BF3D12" w:rsidRPr="00A37ADA">
        <w:rPr>
          <w:snapToGrid w:val="0"/>
          <w:sz w:val="28"/>
          <w:szCs w:val="28"/>
        </w:rPr>
        <w:t>распоряже</w:t>
      </w:r>
      <w:r w:rsidR="00BF3D12" w:rsidRPr="00A37ADA">
        <w:rPr>
          <w:sz w:val="28"/>
          <w:szCs w:val="28"/>
        </w:rPr>
        <w:t xml:space="preserve">нием Администрации </w:t>
      </w:r>
      <w:proofErr w:type="spellStart"/>
      <w:r w:rsidR="00780D2F">
        <w:rPr>
          <w:sz w:val="28"/>
          <w:szCs w:val="28"/>
        </w:rPr>
        <w:t>Студенокского</w:t>
      </w:r>
      <w:proofErr w:type="spellEnd"/>
      <w:r w:rsidR="00BF3D12" w:rsidRPr="00A37ADA">
        <w:rPr>
          <w:sz w:val="28"/>
          <w:szCs w:val="28"/>
        </w:rPr>
        <w:t xml:space="preserve"> сельсовета </w:t>
      </w:r>
      <w:proofErr w:type="spellStart"/>
      <w:r w:rsidR="00BF3D12" w:rsidRPr="00A37ADA">
        <w:rPr>
          <w:sz w:val="28"/>
          <w:szCs w:val="28"/>
        </w:rPr>
        <w:t>Железногорского</w:t>
      </w:r>
      <w:proofErr w:type="spellEnd"/>
      <w:r w:rsidR="00BF3D12" w:rsidRPr="00A37ADA">
        <w:rPr>
          <w:sz w:val="28"/>
          <w:szCs w:val="28"/>
        </w:rPr>
        <w:t xml:space="preserve"> района от </w:t>
      </w:r>
      <w:r w:rsidR="00333E9D">
        <w:rPr>
          <w:sz w:val="28"/>
          <w:szCs w:val="28"/>
        </w:rPr>
        <w:lastRenderedPageBreak/>
        <w:t>02</w:t>
      </w:r>
      <w:r w:rsidR="00BF3D12" w:rsidRPr="00A37ADA">
        <w:rPr>
          <w:sz w:val="28"/>
          <w:szCs w:val="28"/>
        </w:rPr>
        <w:t>.</w:t>
      </w:r>
      <w:r w:rsidR="00BF3D12">
        <w:rPr>
          <w:sz w:val="28"/>
          <w:szCs w:val="28"/>
        </w:rPr>
        <w:t>0</w:t>
      </w:r>
      <w:r w:rsidR="00333E9D">
        <w:rPr>
          <w:sz w:val="28"/>
          <w:szCs w:val="28"/>
        </w:rPr>
        <w:t>3</w:t>
      </w:r>
      <w:r w:rsidR="00BF3D12" w:rsidRPr="00A37ADA">
        <w:rPr>
          <w:sz w:val="28"/>
          <w:szCs w:val="28"/>
        </w:rPr>
        <w:t>.20</w:t>
      </w:r>
      <w:r w:rsidR="00333E9D">
        <w:rPr>
          <w:sz w:val="28"/>
          <w:szCs w:val="28"/>
        </w:rPr>
        <w:t>20</w:t>
      </w:r>
      <w:r w:rsidR="00BF3D12" w:rsidRPr="00A37ADA">
        <w:rPr>
          <w:sz w:val="28"/>
          <w:szCs w:val="28"/>
        </w:rPr>
        <w:t xml:space="preserve">г. № </w:t>
      </w:r>
      <w:r w:rsidR="00333E9D">
        <w:rPr>
          <w:sz w:val="28"/>
          <w:szCs w:val="28"/>
        </w:rPr>
        <w:t>6</w:t>
      </w:r>
      <w:r w:rsidRPr="008F6D6F">
        <w:rPr>
          <w:snapToGrid w:val="0"/>
          <w:color w:val="000000"/>
          <w:sz w:val="28"/>
          <w:szCs w:val="28"/>
        </w:rPr>
        <w:t>, осуществляемые по следующим подпрограммам муниципальной программы.</w:t>
      </w:r>
    </w:p>
    <w:p w:rsidR="00C92F94" w:rsidRPr="008F6D6F" w:rsidRDefault="00C92F94" w:rsidP="00C92F94">
      <w:pPr>
        <w:adjustRightInd w:val="0"/>
        <w:ind w:firstLine="567"/>
        <w:jc w:val="both"/>
        <w:outlineLvl w:val="4"/>
        <w:rPr>
          <w:snapToGrid w:val="0"/>
          <w:color w:val="000000"/>
          <w:sz w:val="28"/>
          <w:szCs w:val="28"/>
        </w:rPr>
      </w:pPr>
    </w:p>
    <w:p w:rsidR="00C92F94" w:rsidRPr="008F6D6F" w:rsidRDefault="00C92F94" w:rsidP="00C92F94">
      <w:pPr>
        <w:adjustRightInd w:val="0"/>
        <w:ind w:firstLine="567"/>
        <w:jc w:val="center"/>
        <w:outlineLvl w:val="4"/>
        <w:rPr>
          <w:snapToGrid w:val="0"/>
          <w:color w:val="000000"/>
          <w:sz w:val="28"/>
          <w:szCs w:val="28"/>
        </w:rPr>
      </w:pPr>
      <w:r w:rsidRPr="008F6D6F">
        <w:rPr>
          <w:snapToGrid w:val="0"/>
          <w:color w:val="000000"/>
          <w:sz w:val="28"/>
          <w:szCs w:val="28"/>
        </w:rPr>
        <w:t xml:space="preserve">09 1 </w:t>
      </w:r>
      <w:r w:rsidR="00C849B4" w:rsidRPr="008F6D6F">
        <w:rPr>
          <w:snapToGrid w:val="0"/>
          <w:color w:val="000000"/>
          <w:sz w:val="28"/>
          <w:szCs w:val="28"/>
        </w:rPr>
        <w:t>00 0</w:t>
      </w:r>
      <w:r w:rsidRPr="008F6D6F">
        <w:rPr>
          <w:snapToGrid w:val="0"/>
          <w:color w:val="000000"/>
          <w:sz w:val="28"/>
          <w:szCs w:val="28"/>
        </w:rPr>
        <w:t xml:space="preserve">0000 Подпрограмма </w:t>
      </w:r>
      <w:r w:rsidR="0049788A" w:rsidRPr="00806887">
        <w:rPr>
          <w:snapToGrid w:val="0"/>
          <w:color w:val="000000"/>
          <w:sz w:val="28"/>
          <w:szCs w:val="28"/>
        </w:rPr>
        <w:t>«Реализация мероприятий, направленных на развитие муниципальной службы» муниципальной программы «Развитие муниципальной службы</w:t>
      </w:r>
      <w:r w:rsidR="0049788A" w:rsidRPr="00973B48">
        <w:rPr>
          <w:sz w:val="28"/>
          <w:szCs w:val="28"/>
        </w:rPr>
        <w:t xml:space="preserve"> в </w:t>
      </w:r>
      <w:proofErr w:type="spellStart"/>
      <w:r w:rsidR="00333E9D">
        <w:rPr>
          <w:sz w:val="28"/>
          <w:szCs w:val="28"/>
        </w:rPr>
        <w:t>Студенокском</w:t>
      </w:r>
      <w:proofErr w:type="spellEnd"/>
      <w:r w:rsidR="0049788A" w:rsidRPr="00973B48">
        <w:rPr>
          <w:sz w:val="28"/>
          <w:szCs w:val="28"/>
        </w:rPr>
        <w:t xml:space="preserve"> сельсовете </w:t>
      </w:r>
      <w:proofErr w:type="spellStart"/>
      <w:r w:rsidR="0049788A" w:rsidRPr="00973B48">
        <w:rPr>
          <w:sz w:val="28"/>
          <w:szCs w:val="28"/>
        </w:rPr>
        <w:t>Железногорского</w:t>
      </w:r>
      <w:proofErr w:type="spellEnd"/>
      <w:r w:rsidR="0049788A" w:rsidRPr="00973B48">
        <w:rPr>
          <w:sz w:val="28"/>
          <w:szCs w:val="28"/>
        </w:rPr>
        <w:t xml:space="preserve"> района Курской области»</w:t>
      </w:r>
      <w:r w:rsidR="0049788A" w:rsidRPr="00EF5C96">
        <w:rPr>
          <w:sz w:val="28"/>
          <w:szCs w:val="28"/>
        </w:rPr>
        <w:t xml:space="preserve"> </w:t>
      </w:r>
      <w:r w:rsidR="0049788A">
        <w:rPr>
          <w:sz w:val="28"/>
          <w:szCs w:val="28"/>
        </w:rPr>
        <w:t xml:space="preserve"> </w:t>
      </w:r>
      <w:r w:rsidR="0049788A" w:rsidRPr="00EA2D10">
        <w:rPr>
          <w:b/>
          <w:bCs/>
          <w:sz w:val="28"/>
          <w:szCs w:val="28"/>
        </w:rPr>
        <w:t xml:space="preserve"> </w:t>
      </w:r>
    </w:p>
    <w:p w:rsidR="0016453A" w:rsidRPr="008F6D6F" w:rsidRDefault="0016453A" w:rsidP="00333E9D">
      <w:pPr>
        <w:widowControl w:val="0"/>
        <w:autoSpaceDE w:val="0"/>
        <w:autoSpaceDN w:val="0"/>
        <w:adjustRightInd w:val="0"/>
        <w:rPr>
          <w:snapToGrid w:val="0"/>
          <w:sz w:val="28"/>
          <w:szCs w:val="28"/>
        </w:rPr>
      </w:pPr>
    </w:p>
    <w:p w:rsidR="0016453A" w:rsidRPr="008F6D6F" w:rsidRDefault="0016453A" w:rsidP="0016453A">
      <w:pPr>
        <w:pStyle w:val="NoSpacing1"/>
        <w:ind w:firstLine="567"/>
        <w:jc w:val="both"/>
        <w:rPr>
          <w:bCs/>
          <w:sz w:val="28"/>
          <w:szCs w:val="28"/>
        </w:rPr>
      </w:pPr>
      <w:r w:rsidRPr="008F6D6F">
        <w:rPr>
          <w:bCs/>
          <w:sz w:val="28"/>
          <w:szCs w:val="28"/>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r>
        <w:rPr>
          <w:bCs/>
          <w:sz w:val="28"/>
          <w:szCs w:val="28"/>
        </w:rPr>
        <w:t>.</w:t>
      </w:r>
    </w:p>
    <w:p w:rsidR="004B1980" w:rsidRPr="008F6D6F" w:rsidRDefault="004B1980" w:rsidP="00D841C0">
      <w:pPr>
        <w:autoSpaceDE w:val="0"/>
        <w:autoSpaceDN w:val="0"/>
        <w:adjustRightInd w:val="0"/>
        <w:ind w:firstLine="540"/>
        <w:jc w:val="both"/>
        <w:rPr>
          <w:bCs/>
          <w:sz w:val="28"/>
          <w:szCs w:val="28"/>
        </w:rPr>
      </w:pPr>
    </w:p>
    <w:p w:rsidR="00A81544" w:rsidRDefault="00A81544" w:rsidP="00A81544">
      <w:pPr>
        <w:pStyle w:val="NoSpacing1"/>
        <w:ind w:firstLine="567"/>
        <w:jc w:val="both"/>
        <w:rPr>
          <w:color w:val="000000"/>
          <w:sz w:val="28"/>
          <w:szCs w:val="28"/>
        </w:rPr>
      </w:pPr>
      <w:r w:rsidRPr="00806887">
        <w:rPr>
          <w:bCs/>
          <w:color w:val="000000"/>
          <w:sz w:val="28"/>
          <w:szCs w:val="28"/>
        </w:rPr>
        <w:t xml:space="preserve">- </w:t>
      </w:r>
      <w:r>
        <w:rPr>
          <w:bCs/>
          <w:color w:val="000000"/>
          <w:sz w:val="28"/>
          <w:szCs w:val="28"/>
        </w:rPr>
        <w:t>С</w:t>
      </w:r>
      <w:r w:rsidRPr="00806887">
        <w:rPr>
          <w:bCs/>
          <w:color w:val="000000"/>
          <w:sz w:val="28"/>
          <w:szCs w:val="28"/>
        </w:rPr>
        <w:t>1437</w:t>
      </w:r>
      <w:r>
        <w:rPr>
          <w:bCs/>
          <w:color w:val="000000"/>
          <w:sz w:val="28"/>
          <w:szCs w:val="28"/>
        </w:rPr>
        <w:t xml:space="preserve"> </w:t>
      </w:r>
      <w:r w:rsidRPr="00806887">
        <w:rPr>
          <w:bCs/>
          <w:color w:val="000000"/>
          <w:sz w:val="28"/>
          <w:szCs w:val="28"/>
        </w:rPr>
        <w:t xml:space="preserve"> </w:t>
      </w:r>
      <w:r w:rsidRPr="00806887">
        <w:rPr>
          <w:color w:val="000000"/>
          <w:sz w:val="28"/>
          <w:szCs w:val="28"/>
        </w:rPr>
        <w:t>Мероприятия, направленные на развитие муниципальной службы</w:t>
      </w:r>
    </w:p>
    <w:p w:rsidR="00A81544" w:rsidRPr="00CD4BAC" w:rsidRDefault="00A81544" w:rsidP="00A81544">
      <w:pPr>
        <w:pStyle w:val="NoSpacing1"/>
        <w:ind w:firstLine="567"/>
        <w:jc w:val="both"/>
        <w:rPr>
          <w:color w:val="000000"/>
          <w:sz w:val="16"/>
          <w:szCs w:val="16"/>
        </w:rPr>
      </w:pPr>
    </w:p>
    <w:p w:rsidR="00A81544" w:rsidRPr="00806887" w:rsidRDefault="00A81544" w:rsidP="00A81544">
      <w:pPr>
        <w:adjustRightInd w:val="0"/>
        <w:ind w:firstLine="567"/>
        <w:jc w:val="both"/>
        <w:outlineLvl w:val="4"/>
        <w:rPr>
          <w:color w:val="000000"/>
          <w:sz w:val="28"/>
          <w:szCs w:val="28"/>
        </w:rPr>
      </w:pPr>
      <w:r w:rsidRPr="00806887">
        <w:rPr>
          <w:color w:val="000000"/>
          <w:sz w:val="28"/>
          <w:szCs w:val="28"/>
        </w:rPr>
        <w:t xml:space="preserve">По данному направлению расходов отражаются расходы </w:t>
      </w:r>
      <w:proofErr w:type="gramStart"/>
      <w:r w:rsidRPr="00806887">
        <w:rPr>
          <w:color w:val="000000"/>
          <w:sz w:val="28"/>
          <w:szCs w:val="28"/>
        </w:rPr>
        <w:t>на</w:t>
      </w:r>
      <w:proofErr w:type="gramEnd"/>
      <w:r w:rsidRPr="00806887">
        <w:rPr>
          <w:color w:val="000000"/>
          <w:sz w:val="28"/>
          <w:szCs w:val="28"/>
        </w:rPr>
        <w:t>:</w:t>
      </w:r>
    </w:p>
    <w:p w:rsidR="00A81544" w:rsidRPr="00806887" w:rsidRDefault="00A81544" w:rsidP="00A81544">
      <w:pPr>
        <w:adjustRightInd w:val="0"/>
        <w:ind w:firstLine="567"/>
        <w:jc w:val="both"/>
        <w:outlineLvl w:val="4"/>
        <w:rPr>
          <w:color w:val="000000"/>
          <w:sz w:val="28"/>
          <w:szCs w:val="28"/>
        </w:rPr>
      </w:pPr>
      <w:r w:rsidRPr="00806887">
        <w:rPr>
          <w:color w:val="000000"/>
          <w:sz w:val="28"/>
          <w:szCs w:val="28"/>
        </w:rPr>
        <w:t xml:space="preserve">     организацию обучения муниципальных служащих на курсах повышения квалификации;</w:t>
      </w:r>
    </w:p>
    <w:p w:rsidR="00A81544" w:rsidRPr="00806887" w:rsidRDefault="00A81544" w:rsidP="00A81544">
      <w:pPr>
        <w:adjustRightInd w:val="0"/>
        <w:ind w:firstLine="567"/>
        <w:jc w:val="both"/>
        <w:outlineLvl w:val="4"/>
        <w:rPr>
          <w:color w:val="000000"/>
          <w:sz w:val="28"/>
          <w:szCs w:val="28"/>
        </w:rPr>
      </w:pPr>
      <w:r w:rsidRPr="00806887">
        <w:rPr>
          <w:color w:val="000000"/>
          <w:sz w:val="28"/>
          <w:szCs w:val="28"/>
        </w:rPr>
        <w:t xml:space="preserve">     организация и проведение семинаров для муниципальных служащих, обобщение опыта работы по реализации законодательства о муниципальной службе;</w:t>
      </w:r>
    </w:p>
    <w:p w:rsidR="00A81544" w:rsidRDefault="00A81544" w:rsidP="00A81544">
      <w:pPr>
        <w:pStyle w:val="NoSpacing1"/>
        <w:ind w:firstLine="567"/>
        <w:jc w:val="both"/>
        <w:rPr>
          <w:color w:val="000000"/>
          <w:sz w:val="28"/>
          <w:szCs w:val="28"/>
        </w:rPr>
      </w:pPr>
      <w:r w:rsidRPr="00806887">
        <w:rPr>
          <w:color w:val="000000"/>
          <w:sz w:val="28"/>
          <w:szCs w:val="28"/>
        </w:rPr>
        <w:t xml:space="preserve">     повышение квалификации муниципальных служащих, в том чис</w:t>
      </w:r>
      <w:r>
        <w:rPr>
          <w:color w:val="000000"/>
          <w:sz w:val="28"/>
          <w:szCs w:val="28"/>
        </w:rPr>
        <w:t>ле включенных в кадровый резерв.</w:t>
      </w:r>
    </w:p>
    <w:p w:rsidR="00A81544" w:rsidRPr="00CD4BAC" w:rsidRDefault="00A81544" w:rsidP="00A81544">
      <w:pPr>
        <w:adjustRightInd w:val="0"/>
        <w:ind w:firstLine="567"/>
        <w:jc w:val="center"/>
        <w:outlineLvl w:val="4"/>
        <w:rPr>
          <w:snapToGrid w:val="0"/>
          <w:color w:val="FF0000"/>
          <w:sz w:val="16"/>
          <w:szCs w:val="16"/>
        </w:rPr>
      </w:pPr>
    </w:p>
    <w:p w:rsidR="00605660" w:rsidRPr="0049788A" w:rsidRDefault="00605660" w:rsidP="00605660">
      <w:pPr>
        <w:widowControl w:val="0"/>
        <w:autoSpaceDE w:val="0"/>
        <w:autoSpaceDN w:val="0"/>
        <w:adjustRightInd w:val="0"/>
        <w:jc w:val="center"/>
        <w:outlineLvl w:val="5"/>
        <w:rPr>
          <w:b/>
          <w:sz w:val="28"/>
          <w:szCs w:val="28"/>
        </w:rPr>
      </w:pPr>
      <w:r w:rsidRPr="008F6D6F">
        <w:rPr>
          <w:b/>
          <w:sz w:val="28"/>
          <w:szCs w:val="28"/>
        </w:rPr>
        <w:t>1.1.</w:t>
      </w:r>
      <w:r w:rsidR="00333E9D">
        <w:rPr>
          <w:b/>
          <w:sz w:val="28"/>
          <w:szCs w:val="28"/>
        </w:rPr>
        <w:t>4</w:t>
      </w:r>
      <w:r w:rsidRPr="008F6D6F">
        <w:rPr>
          <w:b/>
          <w:sz w:val="28"/>
          <w:szCs w:val="28"/>
        </w:rPr>
        <w:t xml:space="preserve">. </w:t>
      </w:r>
      <w:r w:rsidR="00C24B4E" w:rsidRPr="00C24B4E">
        <w:rPr>
          <w:b/>
          <w:sz w:val="28"/>
          <w:szCs w:val="28"/>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00333E9D">
        <w:rPr>
          <w:b/>
          <w:sz w:val="28"/>
          <w:szCs w:val="28"/>
        </w:rPr>
        <w:t>Студенокском</w:t>
      </w:r>
      <w:proofErr w:type="spellEnd"/>
      <w:r w:rsidR="00C24B4E" w:rsidRPr="00C24B4E">
        <w:rPr>
          <w:b/>
          <w:sz w:val="28"/>
          <w:szCs w:val="28"/>
        </w:rPr>
        <w:t xml:space="preserve"> сельсовете </w:t>
      </w:r>
      <w:proofErr w:type="spellStart"/>
      <w:r w:rsidR="00C24B4E" w:rsidRPr="00C24B4E">
        <w:rPr>
          <w:b/>
          <w:sz w:val="28"/>
          <w:szCs w:val="28"/>
        </w:rPr>
        <w:t>Железногорского</w:t>
      </w:r>
      <w:proofErr w:type="spellEnd"/>
      <w:r w:rsidR="00C24B4E" w:rsidRPr="00C24B4E">
        <w:rPr>
          <w:b/>
          <w:sz w:val="28"/>
          <w:szCs w:val="28"/>
        </w:rPr>
        <w:t xml:space="preserve"> района Курской области»</w:t>
      </w:r>
    </w:p>
    <w:p w:rsidR="00605660" w:rsidRPr="0049788A" w:rsidRDefault="00605660" w:rsidP="00FF49AB">
      <w:pPr>
        <w:ind w:firstLine="708"/>
        <w:jc w:val="both"/>
        <w:rPr>
          <w:b/>
          <w:sz w:val="28"/>
          <w:szCs w:val="28"/>
        </w:rPr>
      </w:pPr>
    </w:p>
    <w:p w:rsidR="00605660" w:rsidRPr="008F6D6F" w:rsidRDefault="00605660" w:rsidP="00605660">
      <w:pPr>
        <w:widowControl w:val="0"/>
        <w:autoSpaceDE w:val="0"/>
        <w:autoSpaceDN w:val="0"/>
        <w:adjustRightInd w:val="0"/>
        <w:ind w:firstLine="709"/>
        <w:jc w:val="both"/>
        <w:outlineLvl w:val="2"/>
        <w:rPr>
          <w:sz w:val="28"/>
          <w:szCs w:val="28"/>
        </w:rPr>
      </w:pPr>
      <w:bookmarkStart w:id="8" w:name="Par799"/>
      <w:bookmarkEnd w:id="8"/>
      <w:r w:rsidRPr="008F6D6F">
        <w:rPr>
          <w:sz w:val="28"/>
          <w:szCs w:val="28"/>
        </w:rPr>
        <w:t xml:space="preserve">Целевые статьи муниципальной  </w:t>
      </w:r>
      <w:hyperlink r:id="rId14" w:history="1">
        <w:r w:rsidRPr="008F6D6F">
          <w:rPr>
            <w:sz w:val="28"/>
            <w:szCs w:val="28"/>
          </w:rPr>
          <w:t>программ</w:t>
        </w:r>
      </w:hyperlink>
      <w:r w:rsidRPr="008F6D6F">
        <w:rPr>
          <w:sz w:val="28"/>
          <w:szCs w:val="28"/>
        </w:rPr>
        <w:t>ы  «Защита населения и территории от чрезвычайных ситуаций, обеспечение пожарной безопасности и безопасности людей на водных объектах»</w:t>
      </w:r>
      <w:r w:rsidRPr="008F6D6F">
        <w:rPr>
          <w:b/>
          <w:sz w:val="28"/>
          <w:szCs w:val="28"/>
        </w:rPr>
        <w:t xml:space="preserve"> </w:t>
      </w:r>
      <w:r w:rsidRPr="008F6D6F">
        <w:rPr>
          <w:sz w:val="28"/>
          <w:szCs w:val="28"/>
        </w:rPr>
        <w:t xml:space="preserve">включают: </w:t>
      </w:r>
    </w:p>
    <w:p w:rsidR="00FF49AB" w:rsidRPr="008F6D6F" w:rsidRDefault="00FF49AB" w:rsidP="00FF49AB">
      <w:pPr>
        <w:widowControl w:val="0"/>
        <w:autoSpaceDE w:val="0"/>
        <w:autoSpaceDN w:val="0"/>
        <w:adjustRightInd w:val="0"/>
        <w:jc w:val="both"/>
        <w:rPr>
          <w:sz w:val="28"/>
          <w:szCs w:val="28"/>
        </w:rPr>
      </w:pPr>
    </w:p>
    <w:p w:rsidR="00496A58" w:rsidRDefault="00496A58" w:rsidP="00605660">
      <w:pPr>
        <w:widowControl w:val="0"/>
        <w:autoSpaceDE w:val="0"/>
        <w:autoSpaceDN w:val="0"/>
        <w:adjustRightInd w:val="0"/>
        <w:jc w:val="center"/>
        <w:outlineLvl w:val="5"/>
        <w:rPr>
          <w:sz w:val="28"/>
          <w:szCs w:val="28"/>
        </w:rPr>
      </w:pPr>
      <w:bookmarkStart w:id="9" w:name="Par959"/>
      <w:bookmarkEnd w:id="9"/>
      <w:r w:rsidRPr="008F6D6F">
        <w:rPr>
          <w:sz w:val="28"/>
          <w:szCs w:val="28"/>
        </w:rPr>
        <w:t>13</w:t>
      </w:r>
      <w:r w:rsidR="00605660" w:rsidRPr="008F6D6F">
        <w:rPr>
          <w:sz w:val="28"/>
          <w:szCs w:val="28"/>
        </w:rPr>
        <w:t xml:space="preserve"> 0</w:t>
      </w:r>
      <w:r w:rsidR="00C849B4" w:rsidRPr="008F6D6F">
        <w:rPr>
          <w:sz w:val="28"/>
          <w:szCs w:val="28"/>
        </w:rPr>
        <w:t xml:space="preserve"> 00 0</w:t>
      </w:r>
      <w:r w:rsidR="00FF49AB" w:rsidRPr="008F6D6F">
        <w:rPr>
          <w:sz w:val="28"/>
          <w:szCs w:val="28"/>
        </w:rPr>
        <w:t xml:space="preserve">0000 </w:t>
      </w:r>
      <w:r w:rsidR="00605660" w:rsidRPr="008F6D6F">
        <w:rPr>
          <w:sz w:val="28"/>
          <w:szCs w:val="28"/>
        </w:rPr>
        <w:t>М</w:t>
      </w:r>
      <w:r w:rsidR="00FF49AB" w:rsidRPr="008F6D6F">
        <w:rPr>
          <w:sz w:val="28"/>
          <w:szCs w:val="28"/>
        </w:rPr>
        <w:t xml:space="preserve">униципальная </w:t>
      </w:r>
      <w:hyperlink r:id="rId15" w:history="1">
        <w:r w:rsidR="00FF49AB" w:rsidRPr="0049788A">
          <w:rPr>
            <w:sz w:val="28"/>
            <w:szCs w:val="28"/>
          </w:rPr>
          <w:t>программа</w:t>
        </w:r>
      </w:hyperlink>
      <w:r w:rsidR="00FF49AB" w:rsidRPr="0049788A">
        <w:rPr>
          <w:sz w:val="28"/>
          <w:szCs w:val="28"/>
        </w:rPr>
        <w:t xml:space="preserve">  </w:t>
      </w:r>
      <w:r w:rsidR="0049788A" w:rsidRPr="0049788A">
        <w:rPr>
          <w:sz w:val="28"/>
          <w:szCs w:val="28"/>
        </w:rPr>
        <w:t xml:space="preserve">«Защита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00333E9D">
        <w:rPr>
          <w:sz w:val="28"/>
          <w:szCs w:val="28"/>
        </w:rPr>
        <w:t>Студенокском</w:t>
      </w:r>
      <w:proofErr w:type="spellEnd"/>
      <w:r w:rsidR="0049788A" w:rsidRPr="0049788A">
        <w:rPr>
          <w:sz w:val="28"/>
          <w:szCs w:val="28"/>
        </w:rPr>
        <w:t xml:space="preserve"> сельсовете </w:t>
      </w:r>
      <w:proofErr w:type="spellStart"/>
      <w:r w:rsidR="0049788A" w:rsidRPr="0049788A">
        <w:rPr>
          <w:sz w:val="28"/>
          <w:szCs w:val="28"/>
        </w:rPr>
        <w:t>Железногорского</w:t>
      </w:r>
      <w:proofErr w:type="spellEnd"/>
      <w:r w:rsidR="0049788A" w:rsidRPr="0049788A">
        <w:rPr>
          <w:sz w:val="28"/>
          <w:szCs w:val="28"/>
        </w:rPr>
        <w:t xml:space="preserve"> района Курской области»»</w:t>
      </w:r>
    </w:p>
    <w:p w:rsidR="0049788A" w:rsidRPr="0049788A" w:rsidRDefault="0049788A" w:rsidP="00605660">
      <w:pPr>
        <w:widowControl w:val="0"/>
        <w:autoSpaceDE w:val="0"/>
        <w:autoSpaceDN w:val="0"/>
        <w:adjustRightInd w:val="0"/>
        <w:jc w:val="center"/>
        <w:outlineLvl w:val="5"/>
        <w:rPr>
          <w:sz w:val="28"/>
          <w:szCs w:val="28"/>
        </w:rPr>
      </w:pPr>
    </w:p>
    <w:p w:rsidR="00496A58" w:rsidRPr="008F6D6F" w:rsidRDefault="00496A58" w:rsidP="00496A58">
      <w:pPr>
        <w:widowControl w:val="0"/>
        <w:autoSpaceDE w:val="0"/>
        <w:autoSpaceDN w:val="0"/>
        <w:adjustRightInd w:val="0"/>
        <w:ind w:firstLine="567"/>
        <w:jc w:val="both"/>
        <w:outlineLvl w:val="5"/>
        <w:rPr>
          <w:snapToGrid w:val="0"/>
          <w:sz w:val="28"/>
          <w:szCs w:val="28"/>
        </w:rPr>
      </w:pPr>
      <w:proofErr w:type="gramStart"/>
      <w:r w:rsidRPr="008F6D6F">
        <w:rPr>
          <w:snapToGrid w:val="0"/>
          <w:sz w:val="28"/>
          <w:szCs w:val="28"/>
        </w:rPr>
        <w:t xml:space="preserve">По данной целевой статье отражаются расходы бюджета муниципального образования на реализацию муниципальной программы </w:t>
      </w:r>
      <w:r w:rsidRPr="008F6D6F">
        <w:rPr>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8F6D6F">
        <w:rPr>
          <w:snapToGrid w:val="0"/>
          <w:sz w:val="28"/>
          <w:szCs w:val="28"/>
        </w:rPr>
        <w:t xml:space="preserve">, разработанной в соответствии с Перечнем муниципальных программ, утвержденным </w:t>
      </w:r>
      <w:r w:rsidR="00BF3D12" w:rsidRPr="00A37ADA">
        <w:rPr>
          <w:snapToGrid w:val="0"/>
          <w:sz w:val="28"/>
          <w:szCs w:val="28"/>
        </w:rPr>
        <w:t>распоряже</w:t>
      </w:r>
      <w:r w:rsidR="00BF3D12" w:rsidRPr="00A37ADA">
        <w:rPr>
          <w:sz w:val="28"/>
          <w:szCs w:val="28"/>
        </w:rPr>
        <w:t xml:space="preserve">нием Администрации </w:t>
      </w:r>
      <w:proofErr w:type="spellStart"/>
      <w:r w:rsidR="00780D2F">
        <w:rPr>
          <w:sz w:val="28"/>
          <w:szCs w:val="28"/>
        </w:rPr>
        <w:t>Студенокского</w:t>
      </w:r>
      <w:proofErr w:type="spellEnd"/>
      <w:r w:rsidR="00BF3D12" w:rsidRPr="00A37ADA">
        <w:rPr>
          <w:sz w:val="28"/>
          <w:szCs w:val="28"/>
        </w:rPr>
        <w:t xml:space="preserve"> сельсовета </w:t>
      </w:r>
      <w:proofErr w:type="spellStart"/>
      <w:r w:rsidR="00BF3D12" w:rsidRPr="00A37ADA">
        <w:rPr>
          <w:sz w:val="28"/>
          <w:szCs w:val="28"/>
        </w:rPr>
        <w:t>Железногорского</w:t>
      </w:r>
      <w:proofErr w:type="spellEnd"/>
      <w:r w:rsidR="00BF3D12" w:rsidRPr="00A37ADA">
        <w:rPr>
          <w:sz w:val="28"/>
          <w:szCs w:val="28"/>
        </w:rPr>
        <w:t xml:space="preserve"> района от </w:t>
      </w:r>
      <w:r w:rsidR="00333E9D">
        <w:rPr>
          <w:sz w:val="28"/>
          <w:szCs w:val="28"/>
        </w:rPr>
        <w:t>02</w:t>
      </w:r>
      <w:r w:rsidR="00BF3D12" w:rsidRPr="00A37ADA">
        <w:rPr>
          <w:sz w:val="28"/>
          <w:szCs w:val="28"/>
        </w:rPr>
        <w:t>.</w:t>
      </w:r>
      <w:r w:rsidR="00BF3D12">
        <w:rPr>
          <w:sz w:val="28"/>
          <w:szCs w:val="28"/>
        </w:rPr>
        <w:t>0</w:t>
      </w:r>
      <w:r w:rsidR="00333E9D">
        <w:rPr>
          <w:sz w:val="28"/>
          <w:szCs w:val="28"/>
        </w:rPr>
        <w:t>3</w:t>
      </w:r>
      <w:r w:rsidR="00BF3D12" w:rsidRPr="00A37ADA">
        <w:rPr>
          <w:sz w:val="28"/>
          <w:szCs w:val="28"/>
        </w:rPr>
        <w:t>.20</w:t>
      </w:r>
      <w:r w:rsidR="00333E9D">
        <w:rPr>
          <w:sz w:val="28"/>
          <w:szCs w:val="28"/>
        </w:rPr>
        <w:t>20</w:t>
      </w:r>
      <w:r w:rsidR="00BF3D12" w:rsidRPr="00A37ADA">
        <w:rPr>
          <w:sz w:val="28"/>
          <w:szCs w:val="28"/>
        </w:rPr>
        <w:t xml:space="preserve">г. № </w:t>
      </w:r>
      <w:r w:rsidR="00333E9D">
        <w:rPr>
          <w:sz w:val="28"/>
          <w:szCs w:val="28"/>
        </w:rPr>
        <w:t>6</w:t>
      </w:r>
      <w:r w:rsidRPr="008F6D6F">
        <w:rPr>
          <w:snapToGrid w:val="0"/>
          <w:sz w:val="28"/>
          <w:szCs w:val="28"/>
        </w:rPr>
        <w:t xml:space="preserve">, осуществляемые по </w:t>
      </w:r>
      <w:r w:rsidRPr="008F6D6F">
        <w:rPr>
          <w:snapToGrid w:val="0"/>
          <w:sz w:val="28"/>
          <w:szCs w:val="28"/>
        </w:rPr>
        <w:lastRenderedPageBreak/>
        <w:t>следующим подпрограммам муниципальной программы.</w:t>
      </w:r>
      <w:proofErr w:type="gramEnd"/>
    </w:p>
    <w:p w:rsidR="00496A58" w:rsidRPr="008F6D6F" w:rsidRDefault="00496A58" w:rsidP="00496A58">
      <w:pPr>
        <w:widowControl w:val="0"/>
        <w:autoSpaceDE w:val="0"/>
        <w:autoSpaceDN w:val="0"/>
        <w:adjustRightInd w:val="0"/>
        <w:ind w:firstLine="567"/>
        <w:jc w:val="both"/>
        <w:outlineLvl w:val="5"/>
        <w:rPr>
          <w:snapToGrid w:val="0"/>
          <w:sz w:val="28"/>
          <w:szCs w:val="28"/>
        </w:rPr>
      </w:pPr>
    </w:p>
    <w:p w:rsidR="0049788A" w:rsidRPr="00D43560" w:rsidRDefault="00496A58" w:rsidP="0049788A">
      <w:pPr>
        <w:widowControl w:val="0"/>
        <w:autoSpaceDE w:val="0"/>
        <w:autoSpaceDN w:val="0"/>
        <w:adjustRightInd w:val="0"/>
        <w:ind w:firstLine="567"/>
        <w:jc w:val="center"/>
        <w:outlineLvl w:val="5"/>
        <w:rPr>
          <w:snapToGrid w:val="0"/>
          <w:sz w:val="28"/>
          <w:szCs w:val="28"/>
        </w:rPr>
      </w:pPr>
      <w:r w:rsidRPr="00D43560">
        <w:rPr>
          <w:snapToGrid w:val="0"/>
          <w:sz w:val="28"/>
          <w:szCs w:val="28"/>
        </w:rPr>
        <w:t>13 1</w:t>
      </w:r>
      <w:r w:rsidR="00C849B4" w:rsidRPr="00D43560">
        <w:rPr>
          <w:snapToGrid w:val="0"/>
          <w:sz w:val="28"/>
          <w:szCs w:val="28"/>
        </w:rPr>
        <w:t xml:space="preserve"> 00</w:t>
      </w:r>
      <w:r w:rsidRPr="00D43560">
        <w:rPr>
          <w:snapToGrid w:val="0"/>
          <w:sz w:val="28"/>
          <w:szCs w:val="28"/>
        </w:rPr>
        <w:t xml:space="preserve"> </w:t>
      </w:r>
      <w:r w:rsidR="00C849B4" w:rsidRPr="00D43560">
        <w:rPr>
          <w:snapToGrid w:val="0"/>
          <w:sz w:val="28"/>
          <w:szCs w:val="28"/>
        </w:rPr>
        <w:t>0</w:t>
      </w:r>
      <w:r w:rsidRPr="00D43560">
        <w:rPr>
          <w:snapToGrid w:val="0"/>
          <w:sz w:val="28"/>
          <w:szCs w:val="28"/>
        </w:rPr>
        <w:t xml:space="preserve">0000 </w:t>
      </w:r>
      <w:r w:rsidR="00C24B4E" w:rsidRPr="00D43560">
        <w:rPr>
          <w:sz w:val="28"/>
          <w:szCs w:val="28"/>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00333E9D">
        <w:rPr>
          <w:sz w:val="28"/>
          <w:szCs w:val="28"/>
        </w:rPr>
        <w:t>Студенокском</w:t>
      </w:r>
      <w:proofErr w:type="spellEnd"/>
      <w:r w:rsidR="00C24B4E" w:rsidRPr="00D43560">
        <w:rPr>
          <w:sz w:val="28"/>
          <w:szCs w:val="28"/>
        </w:rPr>
        <w:t xml:space="preserve"> сельсовете Железно-горского района Курской области»</w:t>
      </w:r>
    </w:p>
    <w:p w:rsidR="0016453A" w:rsidRPr="008F6D6F" w:rsidRDefault="0016453A" w:rsidP="0016453A">
      <w:pPr>
        <w:pStyle w:val="NoSpacing1"/>
        <w:ind w:firstLine="567"/>
        <w:jc w:val="both"/>
        <w:rPr>
          <w:bCs/>
          <w:sz w:val="28"/>
          <w:szCs w:val="28"/>
        </w:rPr>
      </w:pPr>
      <w:r w:rsidRPr="008F6D6F">
        <w:rPr>
          <w:bCs/>
          <w:sz w:val="28"/>
          <w:szCs w:val="28"/>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r>
        <w:rPr>
          <w:bCs/>
          <w:sz w:val="28"/>
          <w:szCs w:val="28"/>
        </w:rPr>
        <w:t>.</w:t>
      </w:r>
    </w:p>
    <w:p w:rsidR="00496A58" w:rsidRPr="00A81544" w:rsidRDefault="00496A58" w:rsidP="00496A58">
      <w:pPr>
        <w:widowControl w:val="0"/>
        <w:autoSpaceDE w:val="0"/>
        <w:autoSpaceDN w:val="0"/>
        <w:adjustRightInd w:val="0"/>
        <w:ind w:firstLine="567"/>
        <w:jc w:val="center"/>
        <w:outlineLvl w:val="5"/>
        <w:rPr>
          <w:snapToGrid w:val="0"/>
          <w:color w:val="FF0000"/>
          <w:sz w:val="28"/>
          <w:szCs w:val="28"/>
        </w:rPr>
      </w:pPr>
    </w:p>
    <w:p w:rsidR="00A81544" w:rsidRPr="00496A58" w:rsidRDefault="00A81544" w:rsidP="00A81544">
      <w:pPr>
        <w:adjustRightInd w:val="0"/>
        <w:ind w:firstLine="567"/>
        <w:jc w:val="both"/>
        <w:outlineLvl w:val="4"/>
        <w:rPr>
          <w:sz w:val="28"/>
          <w:szCs w:val="28"/>
        </w:rPr>
      </w:pPr>
      <w:bookmarkStart w:id="10" w:name="Par969"/>
      <w:bookmarkStart w:id="11" w:name="Par988"/>
      <w:bookmarkEnd w:id="10"/>
      <w:bookmarkEnd w:id="11"/>
      <w:r w:rsidRPr="00496A58">
        <w:rPr>
          <w:bCs/>
          <w:sz w:val="28"/>
          <w:szCs w:val="28"/>
        </w:rPr>
        <w:t xml:space="preserve">- </w:t>
      </w:r>
      <w:r>
        <w:rPr>
          <w:bCs/>
          <w:sz w:val="28"/>
          <w:szCs w:val="28"/>
        </w:rPr>
        <w:t>С</w:t>
      </w:r>
      <w:r w:rsidRPr="00496A58">
        <w:rPr>
          <w:bCs/>
          <w:sz w:val="28"/>
          <w:szCs w:val="28"/>
        </w:rPr>
        <w:t xml:space="preserve">1415 </w:t>
      </w:r>
      <w:r>
        <w:rPr>
          <w:sz w:val="28"/>
          <w:szCs w:val="28"/>
        </w:rPr>
        <w:t>О</w:t>
      </w:r>
      <w:r w:rsidRPr="00496A58">
        <w:rPr>
          <w:sz w:val="28"/>
          <w:szCs w:val="28"/>
        </w:rPr>
        <w:t>беспечени</w:t>
      </w:r>
      <w:r>
        <w:rPr>
          <w:sz w:val="28"/>
          <w:szCs w:val="28"/>
        </w:rPr>
        <w:t>е первичных мер</w:t>
      </w:r>
      <w:r w:rsidRPr="00496A58">
        <w:rPr>
          <w:sz w:val="28"/>
          <w:szCs w:val="28"/>
        </w:rPr>
        <w:t xml:space="preserve"> пожарной</w:t>
      </w:r>
      <w:r>
        <w:rPr>
          <w:sz w:val="28"/>
          <w:szCs w:val="28"/>
        </w:rPr>
        <w:t xml:space="preserve"> безопасности в границах населенных пунктов поселений.</w:t>
      </w:r>
    </w:p>
    <w:p w:rsidR="00A81544" w:rsidRPr="00CD4BAC" w:rsidRDefault="00A81544" w:rsidP="00A81544">
      <w:pPr>
        <w:pStyle w:val="NoSpacing1"/>
        <w:ind w:firstLine="567"/>
        <w:jc w:val="both"/>
        <w:rPr>
          <w:bCs/>
          <w:sz w:val="16"/>
          <w:szCs w:val="16"/>
        </w:rPr>
      </w:pPr>
    </w:p>
    <w:p w:rsidR="00A81544" w:rsidRPr="00E4021C" w:rsidRDefault="00A81544" w:rsidP="00A81544">
      <w:pPr>
        <w:pStyle w:val="NoSpacing1"/>
        <w:ind w:firstLine="567"/>
        <w:jc w:val="both"/>
        <w:rPr>
          <w:sz w:val="28"/>
          <w:szCs w:val="28"/>
        </w:rPr>
      </w:pPr>
      <w:r w:rsidRPr="00496A58">
        <w:rPr>
          <w:sz w:val="28"/>
          <w:szCs w:val="28"/>
        </w:rPr>
        <w:t xml:space="preserve">По данному направлению расходов отражаются расходы муниципального образования </w:t>
      </w:r>
      <w:r>
        <w:rPr>
          <w:sz w:val="28"/>
          <w:szCs w:val="28"/>
        </w:rPr>
        <w:t>на о</w:t>
      </w:r>
      <w:r w:rsidRPr="00496A58">
        <w:rPr>
          <w:sz w:val="28"/>
          <w:szCs w:val="28"/>
        </w:rPr>
        <w:t>беспечени</w:t>
      </w:r>
      <w:r>
        <w:rPr>
          <w:sz w:val="28"/>
          <w:szCs w:val="28"/>
        </w:rPr>
        <w:t>е первичных мер</w:t>
      </w:r>
      <w:r w:rsidRPr="00496A58">
        <w:rPr>
          <w:sz w:val="28"/>
          <w:szCs w:val="28"/>
        </w:rPr>
        <w:t xml:space="preserve"> пожарной</w:t>
      </w:r>
      <w:r>
        <w:rPr>
          <w:sz w:val="28"/>
          <w:szCs w:val="28"/>
        </w:rPr>
        <w:t xml:space="preserve"> безопасности в границах населенных пунктов.</w:t>
      </w:r>
    </w:p>
    <w:p w:rsidR="00806887" w:rsidRPr="008F6D6F" w:rsidRDefault="00806887" w:rsidP="00806887">
      <w:pPr>
        <w:adjustRightInd w:val="0"/>
        <w:ind w:firstLine="567"/>
        <w:jc w:val="center"/>
        <w:outlineLvl w:val="4"/>
        <w:rPr>
          <w:snapToGrid w:val="0"/>
          <w:sz w:val="28"/>
          <w:szCs w:val="28"/>
        </w:rPr>
      </w:pPr>
    </w:p>
    <w:p w:rsidR="00806887" w:rsidRPr="008F6D6F" w:rsidRDefault="00806887" w:rsidP="00806887">
      <w:pPr>
        <w:adjustRightInd w:val="0"/>
        <w:ind w:firstLine="567"/>
        <w:jc w:val="both"/>
        <w:outlineLvl w:val="4"/>
        <w:rPr>
          <w:bCs/>
          <w:sz w:val="28"/>
          <w:szCs w:val="28"/>
        </w:rPr>
      </w:pPr>
    </w:p>
    <w:p w:rsidR="00A81544" w:rsidRDefault="00A81544" w:rsidP="00A81544">
      <w:pPr>
        <w:ind w:firstLine="708"/>
        <w:jc w:val="center"/>
        <w:rPr>
          <w:b/>
          <w:snapToGrid w:val="0"/>
          <w:sz w:val="28"/>
          <w:szCs w:val="28"/>
        </w:rPr>
      </w:pPr>
      <w:r w:rsidRPr="00353FDA">
        <w:rPr>
          <w:b/>
          <w:snapToGrid w:val="0"/>
          <w:sz w:val="28"/>
          <w:szCs w:val="28"/>
        </w:rPr>
        <w:t>1.1.</w:t>
      </w:r>
      <w:r w:rsidR="00333E9D">
        <w:rPr>
          <w:b/>
          <w:snapToGrid w:val="0"/>
          <w:sz w:val="28"/>
          <w:szCs w:val="28"/>
        </w:rPr>
        <w:t>5</w:t>
      </w:r>
      <w:r w:rsidRPr="00353FDA">
        <w:rPr>
          <w:b/>
          <w:snapToGrid w:val="0"/>
          <w:sz w:val="28"/>
          <w:szCs w:val="28"/>
        </w:rPr>
        <w:t>. Обеспечение функционирования главы муниципального образования</w:t>
      </w:r>
    </w:p>
    <w:p w:rsidR="00A81544" w:rsidRPr="00CD4BAC" w:rsidRDefault="00A81544" w:rsidP="00A81544">
      <w:pPr>
        <w:ind w:firstLine="708"/>
        <w:jc w:val="center"/>
        <w:rPr>
          <w:b/>
          <w:snapToGrid w:val="0"/>
          <w:sz w:val="16"/>
          <w:szCs w:val="16"/>
        </w:rPr>
      </w:pPr>
    </w:p>
    <w:p w:rsidR="00A81544" w:rsidRDefault="00A81544" w:rsidP="00A81544">
      <w:pPr>
        <w:ind w:firstLine="708"/>
        <w:jc w:val="center"/>
        <w:rPr>
          <w:snapToGrid w:val="0"/>
          <w:sz w:val="28"/>
          <w:szCs w:val="28"/>
        </w:rPr>
      </w:pPr>
      <w:r w:rsidRPr="008F6D6F">
        <w:rPr>
          <w:snapToGrid w:val="0"/>
          <w:sz w:val="28"/>
          <w:szCs w:val="28"/>
        </w:rPr>
        <w:t xml:space="preserve">71 0 00 00000 </w:t>
      </w:r>
      <w:r w:rsidRPr="00353FDA">
        <w:rPr>
          <w:snapToGrid w:val="0"/>
          <w:sz w:val="28"/>
          <w:szCs w:val="28"/>
        </w:rPr>
        <w:t>Обеспечение функционирования главы муниципального образования</w:t>
      </w:r>
    </w:p>
    <w:p w:rsidR="00A81544" w:rsidRPr="00CD4BAC" w:rsidRDefault="00A81544" w:rsidP="00A81544">
      <w:pPr>
        <w:ind w:firstLine="708"/>
        <w:jc w:val="center"/>
        <w:rPr>
          <w:sz w:val="16"/>
          <w:szCs w:val="16"/>
        </w:rPr>
      </w:pPr>
    </w:p>
    <w:p w:rsidR="00A81544" w:rsidRDefault="00A81544" w:rsidP="00A81544">
      <w:pPr>
        <w:pStyle w:val="NoSpacing1"/>
        <w:ind w:firstLine="567"/>
        <w:jc w:val="both"/>
        <w:rPr>
          <w:bCs/>
          <w:sz w:val="28"/>
          <w:szCs w:val="28"/>
        </w:rPr>
      </w:pPr>
      <w:r w:rsidRPr="00353FDA">
        <w:rPr>
          <w:bCs/>
          <w:sz w:val="28"/>
          <w:szCs w:val="28"/>
        </w:rPr>
        <w:t>Целевые статьи непрограммного направления расходов бюджета муниципального образования включают:</w:t>
      </w:r>
    </w:p>
    <w:p w:rsidR="00A81544" w:rsidRPr="00A37ADA" w:rsidRDefault="00A81544" w:rsidP="00A81544">
      <w:pPr>
        <w:pStyle w:val="NoSpacing1"/>
        <w:ind w:firstLine="567"/>
        <w:jc w:val="both"/>
        <w:rPr>
          <w:bCs/>
          <w:sz w:val="28"/>
          <w:szCs w:val="28"/>
        </w:rPr>
      </w:pPr>
    </w:p>
    <w:p w:rsidR="00A81544" w:rsidRDefault="00A81544" w:rsidP="00A81544">
      <w:pPr>
        <w:pStyle w:val="NoSpacing1"/>
        <w:ind w:firstLine="567"/>
        <w:jc w:val="center"/>
        <w:rPr>
          <w:snapToGrid w:val="0"/>
          <w:sz w:val="28"/>
          <w:szCs w:val="28"/>
        </w:rPr>
      </w:pPr>
      <w:r w:rsidRPr="008F6D6F">
        <w:rPr>
          <w:bCs/>
          <w:sz w:val="28"/>
          <w:szCs w:val="28"/>
        </w:rPr>
        <w:t xml:space="preserve">71 1 00 00000 </w:t>
      </w:r>
      <w:r w:rsidRPr="00353FDA">
        <w:rPr>
          <w:snapToGrid w:val="0"/>
          <w:sz w:val="28"/>
          <w:szCs w:val="28"/>
        </w:rPr>
        <w:t>Глава муниципального образования</w:t>
      </w:r>
    </w:p>
    <w:p w:rsidR="00A81544" w:rsidRPr="00CD4BAC" w:rsidRDefault="00A81544" w:rsidP="00A81544">
      <w:pPr>
        <w:pStyle w:val="NoSpacing1"/>
        <w:ind w:firstLine="567"/>
        <w:jc w:val="center"/>
        <w:rPr>
          <w:snapToGrid w:val="0"/>
          <w:sz w:val="16"/>
          <w:szCs w:val="16"/>
        </w:rPr>
      </w:pPr>
    </w:p>
    <w:p w:rsidR="00A81544" w:rsidRDefault="00A81544" w:rsidP="00A81544">
      <w:pPr>
        <w:pStyle w:val="NoSpacing1"/>
        <w:ind w:firstLine="567"/>
        <w:jc w:val="both"/>
        <w:rPr>
          <w:bCs/>
          <w:sz w:val="28"/>
          <w:szCs w:val="28"/>
        </w:rPr>
      </w:pPr>
      <w:r w:rsidRPr="00353FDA">
        <w:rPr>
          <w:bCs/>
          <w:sz w:val="28"/>
          <w:szCs w:val="28"/>
        </w:rPr>
        <w:t xml:space="preserve">По данной целевой статье отражаются расходы бюджета муниципального образования на оплату труда, с учетом начислений, </w:t>
      </w:r>
      <w:r w:rsidRPr="00353FDA">
        <w:rPr>
          <w:snapToGrid w:val="0"/>
          <w:sz w:val="28"/>
          <w:szCs w:val="28"/>
        </w:rPr>
        <w:t>главе муниципального образования</w:t>
      </w:r>
      <w:r w:rsidRPr="00353FDA">
        <w:rPr>
          <w:bCs/>
          <w:sz w:val="28"/>
          <w:szCs w:val="28"/>
        </w:rPr>
        <w:t>.</w:t>
      </w:r>
    </w:p>
    <w:p w:rsidR="00A81544" w:rsidRPr="0033557A" w:rsidRDefault="00A81544" w:rsidP="00A81544">
      <w:pPr>
        <w:adjustRightInd w:val="0"/>
        <w:ind w:firstLine="567"/>
        <w:jc w:val="both"/>
        <w:outlineLvl w:val="4"/>
        <w:rPr>
          <w:color w:val="FF0000"/>
          <w:sz w:val="28"/>
          <w:szCs w:val="28"/>
        </w:rPr>
      </w:pPr>
    </w:p>
    <w:p w:rsidR="00A81544" w:rsidRDefault="00A81544" w:rsidP="00A81544">
      <w:pPr>
        <w:adjustRightInd w:val="0"/>
        <w:ind w:firstLine="567"/>
        <w:jc w:val="center"/>
        <w:outlineLvl w:val="4"/>
        <w:rPr>
          <w:b/>
          <w:snapToGrid w:val="0"/>
          <w:sz w:val="28"/>
          <w:szCs w:val="28"/>
        </w:rPr>
      </w:pPr>
      <w:r w:rsidRPr="00353FDA">
        <w:rPr>
          <w:b/>
          <w:bCs/>
          <w:sz w:val="28"/>
          <w:szCs w:val="28"/>
          <w:lang w:eastAsia="en-US"/>
        </w:rPr>
        <w:t>1.1.</w:t>
      </w:r>
      <w:r w:rsidR="00333E9D">
        <w:rPr>
          <w:b/>
          <w:bCs/>
          <w:sz w:val="28"/>
          <w:szCs w:val="28"/>
          <w:lang w:eastAsia="en-US"/>
        </w:rPr>
        <w:t>6</w:t>
      </w:r>
      <w:r w:rsidRPr="00353FDA">
        <w:rPr>
          <w:b/>
          <w:bCs/>
          <w:sz w:val="28"/>
          <w:szCs w:val="28"/>
          <w:lang w:eastAsia="en-US"/>
        </w:rPr>
        <w:t xml:space="preserve">. </w:t>
      </w:r>
      <w:r w:rsidRPr="00353FDA">
        <w:rPr>
          <w:b/>
          <w:snapToGrid w:val="0"/>
          <w:sz w:val="28"/>
          <w:szCs w:val="28"/>
        </w:rPr>
        <w:t>Обеспечение функционирования местных администраций</w:t>
      </w:r>
    </w:p>
    <w:p w:rsidR="00A81544" w:rsidRPr="00CD4BAC" w:rsidRDefault="00A81544" w:rsidP="00A81544">
      <w:pPr>
        <w:adjustRightInd w:val="0"/>
        <w:ind w:firstLine="567"/>
        <w:jc w:val="center"/>
        <w:outlineLvl w:val="4"/>
        <w:rPr>
          <w:b/>
          <w:snapToGrid w:val="0"/>
          <w:sz w:val="16"/>
          <w:szCs w:val="16"/>
        </w:rPr>
      </w:pPr>
    </w:p>
    <w:p w:rsidR="00A81544" w:rsidRDefault="00A81544" w:rsidP="00A81544">
      <w:pPr>
        <w:adjustRightInd w:val="0"/>
        <w:ind w:firstLine="567"/>
        <w:jc w:val="center"/>
        <w:outlineLvl w:val="4"/>
        <w:rPr>
          <w:snapToGrid w:val="0"/>
          <w:sz w:val="28"/>
          <w:szCs w:val="28"/>
        </w:rPr>
      </w:pPr>
      <w:r w:rsidRPr="008F6D6F">
        <w:rPr>
          <w:snapToGrid w:val="0"/>
          <w:sz w:val="28"/>
          <w:szCs w:val="28"/>
        </w:rPr>
        <w:t xml:space="preserve">73 0  00 00000 </w:t>
      </w:r>
      <w:r w:rsidRPr="00353FDA">
        <w:rPr>
          <w:snapToGrid w:val="0"/>
          <w:sz w:val="28"/>
          <w:szCs w:val="28"/>
        </w:rPr>
        <w:t>Обеспечение функционирования местных администраций</w:t>
      </w:r>
    </w:p>
    <w:p w:rsidR="00A81544" w:rsidRPr="00CD4BAC" w:rsidRDefault="00A81544" w:rsidP="00A81544">
      <w:pPr>
        <w:adjustRightInd w:val="0"/>
        <w:ind w:firstLine="567"/>
        <w:jc w:val="center"/>
        <w:outlineLvl w:val="4"/>
        <w:rPr>
          <w:snapToGrid w:val="0"/>
          <w:sz w:val="16"/>
          <w:szCs w:val="16"/>
        </w:rPr>
      </w:pPr>
    </w:p>
    <w:p w:rsidR="00A81544" w:rsidRDefault="00A81544" w:rsidP="00A81544">
      <w:pPr>
        <w:pStyle w:val="NoSpacing1"/>
        <w:ind w:firstLine="567"/>
        <w:jc w:val="both"/>
        <w:rPr>
          <w:bCs/>
          <w:sz w:val="28"/>
          <w:szCs w:val="28"/>
        </w:rPr>
      </w:pPr>
      <w:r w:rsidRPr="00353FDA">
        <w:rPr>
          <w:bCs/>
          <w:sz w:val="28"/>
          <w:szCs w:val="28"/>
        </w:rPr>
        <w:t>Целевые статьи непрограммного направления расходов бюджета муниципального образования включают:</w:t>
      </w:r>
    </w:p>
    <w:p w:rsidR="00A81544" w:rsidRDefault="00A81544" w:rsidP="00A81544">
      <w:pPr>
        <w:pStyle w:val="NoSpacing1"/>
        <w:ind w:firstLine="567"/>
        <w:jc w:val="both"/>
        <w:rPr>
          <w:bCs/>
          <w:sz w:val="28"/>
          <w:szCs w:val="28"/>
        </w:rPr>
      </w:pPr>
    </w:p>
    <w:p w:rsidR="00A81544" w:rsidRDefault="00A81544" w:rsidP="00A81544">
      <w:pPr>
        <w:pStyle w:val="NoSpacing1"/>
        <w:ind w:firstLine="567"/>
        <w:jc w:val="center"/>
        <w:rPr>
          <w:snapToGrid w:val="0"/>
          <w:sz w:val="28"/>
          <w:szCs w:val="28"/>
        </w:rPr>
      </w:pPr>
      <w:r w:rsidRPr="008F6D6F">
        <w:rPr>
          <w:bCs/>
          <w:sz w:val="28"/>
          <w:szCs w:val="28"/>
        </w:rPr>
        <w:t xml:space="preserve">73 1  00 00000 </w:t>
      </w:r>
      <w:r w:rsidRPr="00353FDA">
        <w:rPr>
          <w:snapToGrid w:val="0"/>
          <w:sz w:val="28"/>
          <w:szCs w:val="28"/>
        </w:rPr>
        <w:t>Обеспечение деятельности администрации муниципального образования</w:t>
      </w:r>
    </w:p>
    <w:p w:rsidR="00A81544" w:rsidRPr="00CD4BAC" w:rsidRDefault="00A81544" w:rsidP="00A81544">
      <w:pPr>
        <w:pStyle w:val="NoSpacing1"/>
        <w:ind w:firstLine="567"/>
        <w:jc w:val="center"/>
        <w:rPr>
          <w:snapToGrid w:val="0"/>
          <w:sz w:val="16"/>
          <w:szCs w:val="16"/>
        </w:rPr>
      </w:pPr>
    </w:p>
    <w:p w:rsidR="00A81544" w:rsidRDefault="00A81544" w:rsidP="00A81544">
      <w:pPr>
        <w:pStyle w:val="NoSpacing1"/>
        <w:ind w:firstLine="567"/>
        <w:jc w:val="both"/>
        <w:rPr>
          <w:bCs/>
          <w:sz w:val="28"/>
          <w:szCs w:val="28"/>
        </w:rPr>
      </w:pPr>
      <w:r w:rsidRPr="00353FDA">
        <w:rPr>
          <w:bCs/>
          <w:sz w:val="28"/>
          <w:szCs w:val="28"/>
        </w:rPr>
        <w:lastRenderedPageBreak/>
        <w:t>По данной целевой статье отражаются расходы бюджета муниципального образования содержание администрации муниципального образования.</w:t>
      </w:r>
    </w:p>
    <w:p w:rsidR="00A81544" w:rsidRPr="0033557A" w:rsidRDefault="00A81544" w:rsidP="00A81544">
      <w:pPr>
        <w:adjustRightInd w:val="0"/>
        <w:ind w:firstLine="567"/>
        <w:jc w:val="both"/>
        <w:outlineLvl w:val="4"/>
        <w:rPr>
          <w:color w:val="FF0000"/>
          <w:sz w:val="28"/>
          <w:szCs w:val="28"/>
        </w:rPr>
      </w:pPr>
    </w:p>
    <w:p w:rsidR="00A81544" w:rsidRDefault="00A81544" w:rsidP="00A81544">
      <w:pPr>
        <w:pStyle w:val="NoSpacing1"/>
        <w:ind w:firstLine="567"/>
        <w:jc w:val="center"/>
        <w:rPr>
          <w:b/>
          <w:sz w:val="28"/>
          <w:szCs w:val="28"/>
        </w:rPr>
      </w:pPr>
      <w:r w:rsidRPr="00FC0784">
        <w:rPr>
          <w:b/>
          <w:sz w:val="28"/>
          <w:szCs w:val="28"/>
        </w:rPr>
        <w:t>1.</w:t>
      </w:r>
      <w:r>
        <w:rPr>
          <w:b/>
          <w:sz w:val="28"/>
          <w:szCs w:val="28"/>
        </w:rPr>
        <w:t>1.</w:t>
      </w:r>
      <w:r w:rsidR="00333E9D">
        <w:rPr>
          <w:b/>
          <w:sz w:val="28"/>
          <w:szCs w:val="28"/>
        </w:rPr>
        <w:t>7</w:t>
      </w:r>
      <w:r>
        <w:rPr>
          <w:b/>
          <w:sz w:val="28"/>
          <w:szCs w:val="28"/>
        </w:rPr>
        <w:t>. Реализация</w:t>
      </w:r>
      <w:r w:rsidRPr="00FC0784">
        <w:rPr>
          <w:b/>
          <w:sz w:val="28"/>
          <w:szCs w:val="28"/>
        </w:rPr>
        <w:t xml:space="preserve"> функций</w:t>
      </w:r>
      <w:r>
        <w:rPr>
          <w:b/>
          <w:sz w:val="28"/>
          <w:szCs w:val="28"/>
        </w:rPr>
        <w:t xml:space="preserve"> органов местного самоуправления</w:t>
      </w:r>
      <w:r w:rsidRPr="00FC0784">
        <w:rPr>
          <w:b/>
          <w:sz w:val="28"/>
          <w:szCs w:val="28"/>
        </w:rPr>
        <w:t>, связанных с общегосударственным управлением</w:t>
      </w:r>
    </w:p>
    <w:p w:rsidR="00A81544" w:rsidRDefault="00A81544" w:rsidP="00A81544">
      <w:pPr>
        <w:pStyle w:val="NoSpacing1"/>
        <w:ind w:firstLine="567"/>
        <w:jc w:val="center"/>
        <w:rPr>
          <w:b/>
          <w:sz w:val="28"/>
          <w:szCs w:val="28"/>
        </w:rPr>
      </w:pPr>
    </w:p>
    <w:p w:rsidR="00A81544" w:rsidRDefault="00A81544" w:rsidP="00A81544">
      <w:pPr>
        <w:pStyle w:val="NoSpacing1"/>
        <w:ind w:firstLine="567"/>
        <w:jc w:val="center"/>
        <w:rPr>
          <w:sz w:val="28"/>
          <w:szCs w:val="28"/>
        </w:rPr>
      </w:pPr>
      <w:r w:rsidRPr="008F6D6F">
        <w:rPr>
          <w:sz w:val="28"/>
          <w:szCs w:val="28"/>
        </w:rPr>
        <w:t xml:space="preserve">76 0 00 00000 </w:t>
      </w:r>
      <w:r w:rsidRPr="00843692">
        <w:rPr>
          <w:sz w:val="28"/>
          <w:szCs w:val="28"/>
        </w:rPr>
        <w:t>Реализация функций органов местного самоуправления,</w:t>
      </w:r>
      <w:r w:rsidRPr="00F22476">
        <w:rPr>
          <w:sz w:val="28"/>
          <w:szCs w:val="28"/>
        </w:rPr>
        <w:t xml:space="preserve"> связанных с общегосударственным управлением</w:t>
      </w:r>
    </w:p>
    <w:p w:rsidR="00A81544" w:rsidRPr="00CD4BAC" w:rsidRDefault="00A81544" w:rsidP="00A81544">
      <w:pPr>
        <w:pStyle w:val="NoSpacing1"/>
        <w:ind w:firstLine="567"/>
        <w:jc w:val="center"/>
        <w:rPr>
          <w:sz w:val="16"/>
          <w:szCs w:val="16"/>
        </w:rPr>
      </w:pPr>
    </w:p>
    <w:p w:rsidR="00A81544" w:rsidRDefault="00A81544" w:rsidP="00A81544">
      <w:pPr>
        <w:pStyle w:val="NoSpacing1"/>
        <w:ind w:firstLine="567"/>
        <w:jc w:val="both"/>
        <w:rPr>
          <w:sz w:val="28"/>
          <w:szCs w:val="28"/>
        </w:rPr>
      </w:pPr>
      <w:r w:rsidRPr="00F22476">
        <w:rPr>
          <w:sz w:val="28"/>
          <w:szCs w:val="28"/>
        </w:rPr>
        <w:t>Целевые статьи непрограммного направления расходов бюджета муниципального образования включают:</w:t>
      </w:r>
    </w:p>
    <w:p w:rsidR="00A81544" w:rsidRPr="00CD4BAC" w:rsidRDefault="00A81544" w:rsidP="00A81544">
      <w:pPr>
        <w:pStyle w:val="NoSpacing1"/>
        <w:ind w:firstLine="567"/>
        <w:jc w:val="both"/>
        <w:rPr>
          <w:sz w:val="16"/>
          <w:szCs w:val="16"/>
        </w:rPr>
      </w:pPr>
    </w:p>
    <w:p w:rsidR="00A81544" w:rsidRPr="00BE2E4C" w:rsidRDefault="00A81544" w:rsidP="00A81544">
      <w:pPr>
        <w:pStyle w:val="NoSpacing1"/>
        <w:ind w:firstLine="567"/>
        <w:jc w:val="center"/>
        <w:rPr>
          <w:sz w:val="28"/>
          <w:szCs w:val="28"/>
        </w:rPr>
      </w:pPr>
      <w:r w:rsidRPr="008F6D6F">
        <w:rPr>
          <w:sz w:val="28"/>
          <w:szCs w:val="28"/>
        </w:rPr>
        <w:t xml:space="preserve">76 1 00 00000 </w:t>
      </w:r>
      <w:r w:rsidRPr="00F22476">
        <w:rPr>
          <w:sz w:val="28"/>
          <w:szCs w:val="28"/>
        </w:rPr>
        <w:t xml:space="preserve">Выполнение других обязательств </w:t>
      </w:r>
      <w:r>
        <w:rPr>
          <w:sz w:val="28"/>
          <w:szCs w:val="28"/>
        </w:rPr>
        <w:t>муниципального образования</w:t>
      </w:r>
    </w:p>
    <w:p w:rsidR="00A81544" w:rsidRPr="00CD4BAC" w:rsidRDefault="00A81544" w:rsidP="00A81544">
      <w:pPr>
        <w:pStyle w:val="NoSpacing1"/>
        <w:ind w:firstLine="567"/>
        <w:jc w:val="both"/>
        <w:rPr>
          <w:sz w:val="16"/>
          <w:szCs w:val="16"/>
        </w:rPr>
      </w:pPr>
    </w:p>
    <w:p w:rsidR="00A81544" w:rsidRDefault="00A81544" w:rsidP="00A81544">
      <w:pPr>
        <w:pStyle w:val="NoSpacing1"/>
        <w:ind w:firstLine="567"/>
        <w:jc w:val="both"/>
        <w:rPr>
          <w:sz w:val="28"/>
          <w:szCs w:val="28"/>
        </w:rPr>
      </w:pPr>
      <w:r w:rsidRPr="00F22476">
        <w:rPr>
          <w:sz w:val="28"/>
          <w:szCs w:val="28"/>
        </w:rPr>
        <w:t xml:space="preserve">По данной целевой статье расходов отражаются расходы местного бюджета на выполнение других обязательств муниципального </w:t>
      </w:r>
      <w:proofErr w:type="gramStart"/>
      <w:r w:rsidRPr="00F22476">
        <w:rPr>
          <w:sz w:val="28"/>
          <w:szCs w:val="28"/>
        </w:rPr>
        <w:t>образования</w:t>
      </w:r>
      <w:proofErr w:type="gramEnd"/>
      <w:r w:rsidRPr="00F22476">
        <w:rPr>
          <w:sz w:val="28"/>
          <w:szCs w:val="28"/>
        </w:rPr>
        <w:t xml:space="preserve"> не отнесенные к другим расходам.</w:t>
      </w:r>
    </w:p>
    <w:p w:rsidR="00A81544" w:rsidRDefault="00A81544" w:rsidP="00A81544">
      <w:pPr>
        <w:adjustRightInd w:val="0"/>
        <w:ind w:firstLine="567"/>
        <w:jc w:val="center"/>
        <w:outlineLvl w:val="4"/>
        <w:rPr>
          <w:b/>
          <w:snapToGrid w:val="0"/>
          <w:sz w:val="28"/>
          <w:szCs w:val="28"/>
        </w:rPr>
      </w:pPr>
      <w:r w:rsidRPr="00F22476">
        <w:rPr>
          <w:b/>
          <w:sz w:val="28"/>
          <w:szCs w:val="28"/>
        </w:rPr>
        <w:t xml:space="preserve">1.1.77. </w:t>
      </w:r>
      <w:r w:rsidRPr="00F22476">
        <w:rPr>
          <w:b/>
          <w:snapToGrid w:val="0"/>
          <w:sz w:val="28"/>
          <w:szCs w:val="28"/>
        </w:rPr>
        <w:t>Непрограммная деятельность органов местного самоуправления</w:t>
      </w:r>
    </w:p>
    <w:p w:rsidR="00A81544" w:rsidRDefault="00A81544" w:rsidP="00A81544">
      <w:pPr>
        <w:adjustRightInd w:val="0"/>
        <w:ind w:firstLine="567"/>
        <w:jc w:val="center"/>
        <w:outlineLvl w:val="4"/>
        <w:rPr>
          <w:b/>
          <w:snapToGrid w:val="0"/>
          <w:sz w:val="28"/>
          <w:szCs w:val="28"/>
        </w:rPr>
      </w:pPr>
    </w:p>
    <w:p w:rsidR="00A81544" w:rsidRDefault="00A81544" w:rsidP="00A81544">
      <w:pPr>
        <w:adjustRightInd w:val="0"/>
        <w:ind w:firstLine="567"/>
        <w:jc w:val="center"/>
        <w:outlineLvl w:val="4"/>
        <w:rPr>
          <w:snapToGrid w:val="0"/>
          <w:sz w:val="28"/>
          <w:szCs w:val="28"/>
        </w:rPr>
      </w:pPr>
      <w:r w:rsidRPr="008F6D6F">
        <w:rPr>
          <w:snapToGrid w:val="0"/>
          <w:sz w:val="28"/>
          <w:szCs w:val="28"/>
        </w:rPr>
        <w:t xml:space="preserve">77 0 00 00000 </w:t>
      </w:r>
      <w:r w:rsidRPr="00F22476">
        <w:rPr>
          <w:snapToGrid w:val="0"/>
          <w:sz w:val="28"/>
          <w:szCs w:val="28"/>
        </w:rPr>
        <w:t>Непрограммная деятельность органов местного самоуправления</w:t>
      </w:r>
    </w:p>
    <w:p w:rsidR="00A81544" w:rsidRPr="00CD4BAC" w:rsidRDefault="00A81544" w:rsidP="00A81544">
      <w:pPr>
        <w:adjustRightInd w:val="0"/>
        <w:ind w:firstLine="567"/>
        <w:jc w:val="center"/>
        <w:outlineLvl w:val="4"/>
        <w:rPr>
          <w:snapToGrid w:val="0"/>
          <w:sz w:val="16"/>
          <w:szCs w:val="16"/>
        </w:rPr>
      </w:pPr>
    </w:p>
    <w:p w:rsidR="00A81544" w:rsidRDefault="00A81544" w:rsidP="00A81544">
      <w:pPr>
        <w:adjustRightInd w:val="0"/>
        <w:ind w:firstLine="567"/>
        <w:jc w:val="both"/>
        <w:outlineLvl w:val="4"/>
        <w:rPr>
          <w:bCs/>
          <w:sz w:val="28"/>
          <w:szCs w:val="28"/>
        </w:rPr>
      </w:pPr>
      <w:r w:rsidRPr="00F22476">
        <w:rPr>
          <w:bCs/>
          <w:sz w:val="28"/>
          <w:szCs w:val="28"/>
        </w:rPr>
        <w:t>Целевые статьи непрограммного направления расходов бюджета муниципального образования включают:</w:t>
      </w:r>
    </w:p>
    <w:p w:rsidR="00A81544" w:rsidRDefault="00A81544" w:rsidP="00A81544">
      <w:pPr>
        <w:adjustRightInd w:val="0"/>
        <w:ind w:firstLine="567"/>
        <w:jc w:val="center"/>
        <w:outlineLvl w:val="4"/>
        <w:rPr>
          <w:bCs/>
          <w:sz w:val="28"/>
          <w:szCs w:val="28"/>
        </w:rPr>
      </w:pPr>
    </w:p>
    <w:p w:rsidR="00A81544" w:rsidRPr="008F6D6F" w:rsidRDefault="00A81544" w:rsidP="00A81544">
      <w:pPr>
        <w:adjustRightInd w:val="0"/>
        <w:ind w:firstLine="567"/>
        <w:jc w:val="center"/>
        <w:outlineLvl w:val="4"/>
        <w:rPr>
          <w:snapToGrid w:val="0"/>
          <w:sz w:val="28"/>
          <w:szCs w:val="28"/>
        </w:rPr>
      </w:pPr>
      <w:r w:rsidRPr="008F6D6F">
        <w:rPr>
          <w:bCs/>
          <w:sz w:val="28"/>
          <w:szCs w:val="28"/>
        </w:rPr>
        <w:t xml:space="preserve">77 1 00 00000 </w:t>
      </w:r>
      <w:r w:rsidRPr="008F6D6F">
        <w:rPr>
          <w:snapToGrid w:val="0"/>
          <w:sz w:val="28"/>
          <w:szCs w:val="28"/>
        </w:rPr>
        <w:t>Обеспечение деятельности и выполнение функций органов местного самоуправления</w:t>
      </w:r>
    </w:p>
    <w:p w:rsidR="00A81544" w:rsidRPr="00CD4BAC" w:rsidRDefault="00A81544" w:rsidP="00A81544">
      <w:pPr>
        <w:adjustRightInd w:val="0"/>
        <w:ind w:firstLine="567"/>
        <w:jc w:val="center"/>
        <w:outlineLvl w:val="4"/>
        <w:rPr>
          <w:snapToGrid w:val="0"/>
          <w:sz w:val="16"/>
          <w:szCs w:val="16"/>
        </w:rPr>
      </w:pPr>
    </w:p>
    <w:p w:rsidR="00A81544" w:rsidRPr="008F6D6F" w:rsidRDefault="00A81544" w:rsidP="00A81544">
      <w:pPr>
        <w:adjustRightInd w:val="0"/>
        <w:ind w:firstLine="567"/>
        <w:jc w:val="both"/>
        <w:outlineLvl w:val="4"/>
        <w:rPr>
          <w:sz w:val="28"/>
          <w:szCs w:val="28"/>
        </w:rPr>
      </w:pPr>
      <w:r w:rsidRPr="008F6D6F">
        <w:rPr>
          <w:sz w:val="28"/>
          <w:szCs w:val="28"/>
        </w:rPr>
        <w:t>По данной целевой статье расходов отражаются расходы бюджета муниципального образования на обеспечение функций центральных аппаратов, не включенных в муниципальные программы.</w:t>
      </w:r>
    </w:p>
    <w:p w:rsidR="00A81544" w:rsidRPr="008F6D6F" w:rsidRDefault="00A81544" w:rsidP="00A81544">
      <w:pPr>
        <w:adjustRightInd w:val="0"/>
        <w:ind w:firstLine="567"/>
        <w:jc w:val="both"/>
        <w:outlineLvl w:val="4"/>
        <w:rPr>
          <w:sz w:val="28"/>
          <w:szCs w:val="28"/>
        </w:rPr>
      </w:pPr>
    </w:p>
    <w:p w:rsidR="00A81544" w:rsidRPr="008F6D6F" w:rsidRDefault="00A81544" w:rsidP="00A81544">
      <w:pPr>
        <w:adjustRightInd w:val="0"/>
        <w:ind w:firstLine="567"/>
        <w:jc w:val="center"/>
        <w:outlineLvl w:val="4"/>
        <w:rPr>
          <w:snapToGrid w:val="0"/>
          <w:sz w:val="28"/>
          <w:szCs w:val="28"/>
        </w:rPr>
      </w:pPr>
      <w:r w:rsidRPr="008F6D6F">
        <w:rPr>
          <w:sz w:val="28"/>
          <w:szCs w:val="28"/>
        </w:rPr>
        <w:t xml:space="preserve">77 2  00 00000 </w:t>
      </w:r>
      <w:r w:rsidRPr="008F6D6F">
        <w:rPr>
          <w:snapToGrid w:val="0"/>
          <w:sz w:val="28"/>
          <w:szCs w:val="28"/>
        </w:rPr>
        <w:t>Непрограммные расходы органов местного самоуправления</w:t>
      </w:r>
    </w:p>
    <w:p w:rsidR="00A81544" w:rsidRPr="00CD4BAC" w:rsidRDefault="00A81544" w:rsidP="00A81544">
      <w:pPr>
        <w:adjustRightInd w:val="0"/>
        <w:ind w:firstLine="567"/>
        <w:jc w:val="center"/>
        <w:outlineLvl w:val="4"/>
        <w:rPr>
          <w:snapToGrid w:val="0"/>
          <w:sz w:val="16"/>
          <w:szCs w:val="16"/>
        </w:rPr>
      </w:pPr>
    </w:p>
    <w:p w:rsidR="00A81544" w:rsidRDefault="00A81544" w:rsidP="00A81544">
      <w:pPr>
        <w:adjustRightInd w:val="0"/>
        <w:ind w:firstLine="567"/>
        <w:jc w:val="both"/>
        <w:outlineLvl w:val="4"/>
        <w:rPr>
          <w:sz w:val="28"/>
          <w:szCs w:val="28"/>
        </w:rPr>
      </w:pPr>
      <w:r w:rsidRPr="008F6D6F">
        <w:rPr>
          <w:sz w:val="28"/>
          <w:szCs w:val="28"/>
        </w:rPr>
        <w:t>По данной целевой статье расходов отражаются непрограммные расходы органов местного самоуправления, не предусмотренные иными целевыми статьями расходов бюджета муниципального образования, по соответствующим направлениям расходов.</w:t>
      </w:r>
    </w:p>
    <w:p w:rsidR="00A81544" w:rsidRDefault="00A81544" w:rsidP="00A81544">
      <w:pPr>
        <w:adjustRightInd w:val="0"/>
        <w:ind w:firstLine="567"/>
        <w:jc w:val="center"/>
        <w:outlineLvl w:val="4"/>
        <w:rPr>
          <w:sz w:val="28"/>
          <w:szCs w:val="28"/>
        </w:rPr>
      </w:pPr>
    </w:p>
    <w:p w:rsidR="00A81544" w:rsidRPr="008F6D6F" w:rsidRDefault="00A81544" w:rsidP="00A81544">
      <w:pPr>
        <w:adjustRightInd w:val="0"/>
        <w:ind w:firstLine="567"/>
        <w:jc w:val="center"/>
        <w:outlineLvl w:val="4"/>
        <w:rPr>
          <w:sz w:val="28"/>
          <w:szCs w:val="28"/>
        </w:rPr>
      </w:pPr>
      <w:r w:rsidRPr="008F6D6F">
        <w:rPr>
          <w:sz w:val="28"/>
          <w:szCs w:val="28"/>
        </w:rPr>
        <w:t>77 3 00 00000 Организация и проведение выборов и референдумов</w:t>
      </w:r>
    </w:p>
    <w:p w:rsidR="00A81544" w:rsidRPr="00CD4BAC" w:rsidRDefault="00A81544" w:rsidP="00A81544">
      <w:pPr>
        <w:widowControl w:val="0"/>
        <w:autoSpaceDE w:val="0"/>
        <w:autoSpaceDN w:val="0"/>
        <w:adjustRightInd w:val="0"/>
        <w:ind w:firstLine="567"/>
        <w:jc w:val="center"/>
        <w:rPr>
          <w:snapToGrid w:val="0"/>
          <w:sz w:val="16"/>
          <w:szCs w:val="16"/>
        </w:rPr>
      </w:pPr>
    </w:p>
    <w:p w:rsidR="00A81544" w:rsidRDefault="00A81544" w:rsidP="00A81544">
      <w:pPr>
        <w:pStyle w:val="NoSpacing1"/>
        <w:ind w:firstLine="567"/>
        <w:jc w:val="both"/>
        <w:rPr>
          <w:bCs/>
          <w:sz w:val="28"/>
          <w:szCs w:val="28"/>
        </w:rPr>
      </w:pPr>
      <w:r w:rsidRPr="008F6D6F">
        <w:rPr>
          <w:bCs/>
          <w:sz w:val="28"/>
          <w:szCs w:val="28"/>
        </w:rPr>
        <w:lastRenderedPageBreak/>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r>
        <w:rPr>
          <w:bCs/>
          <w:sz w:val="28"/>
          <w:szCs w:val="28"/>
        </w:rPr>
        <w:t>.</w:t>
      </w:r>
    </w:p>
    <w:p w:rsidR="00A81544" w:rsidRPr="00CD4BAC" w:rsidRDefault="00A81544" w:rsidP="00A81544">
      <w:pPr>
        <w:pStyle w:val="NoSpacing1"/>
        <w:ind w:firstLine="567"/>
        <w:jc w:val="both"/>
        <w:rPr>
          <w:bCs/>
          <w:sz w:val="16"/>
          <w:szCs w:val="16"/>
        </w:rPr>
      </w:pPr>
    </w:p>
    <w:p w:rsidR="00A81544" w:rsidRDefault="00A81544" w:rsidP="00A81544">
      <w:pPr>
        <w:adjustRightInd w:val="0"/>
        <w:ind w:firstLine="567"/>
        <w:jc w:val="both"/>
        <w:outlineLvl w:val="4"/>
        <w:rPr>
          <w:sz w:val="28"/>
          <w:szCs w:val="28"/>
        </w:rPr>
      </w:pPr>
      <w:r w:rsidRPr="002B2083">
        <w:rPr>
          <w:sz w:val="28"/>
          <w:szCs w:val="28"/>
        </w:rPr>
        <w:t xml:space="preserve">- </w:t>
      </w:r>
      <w:r>
        <w:rPr>
          <w:sz w:val="28"/>
          <w:szCs w:val="28"/>
        </w:rPr>
        <w:t>С</w:t>
      </w:r>
      <w:r w:rsidRPr="002B2083">
        <w:rPr>
          <w:sz w:val="28"/>
          <w:szCs w:val="28"/>
        </w:rPr>
        <w:t>1441 Подготовка и проведение выборов</w:t>
      </w:r>
    </w:p>
    <w:p w:rsidR="00A81544" w:rsidRPr="00CD4BAC" w:rsidRDefault="00A81544" w:rsidP="00A81544">
      <w:pPr>
        <w:adjustRightInd w:val="0"/>
        <w:ind w:firstLine="567"/>
        <w:jc w:val="both"/>
        <w:outlineLvl w:val="4"/>
        <w:rPr>
          <w:sz w:val="16"/>
          <w:szCs w:val="16"/>
        </w:rPr>
      </w:pPr>
    </w:p>
    <w:p w:rsidR="00A81544" w:rsidRDefault="00A81544" w:rsidP="00A81544">
      <w:pPr>
        <w:adjustRightInd w:val="0"/>
        <w:ind w:firstLine="567"/>
        <w:jc w:val="both"/>
        <w:outlineLvl w:val="4"/>
        <w:rPr>
          <w:sz w:val="28"/>
          <w:szCs w:val="28"/>
        </w:rPr>
      </w:pPr>
      <w:r w:rsidRPr="002B2083">
        <w:rPr>
          <w:sz w:val="28"/>
          <w:szCs w:val="28"/>
        </w:rPr>
        <w:t>По данному направлению расходов отражаются расходы местного бюджета на подготовку и проведение выборов главы муниципального образования, депутатов представительных органов муниципального образования.</w:t>
      </w:r>
    </w:p>
    <w:p w:rsidR="00A81544" w:rsidRDefault="00A81544" w:rsidP="00A81544">
      <w:pPr>
        <w:widowControl w:val="0"/>
        <w:autoSpaceDE w:val="0"/>
        <w:autoSpaceDN w:val="0"/>
        <w:adjustRightInd w:val="0"/>
        <w:jc w:val="center"/>
        <w:outlineLvl w:val="2"/>
        <w:rPr>
          <w:b/>
          <w:sz w:val="28"/>
          <w:szCs w:val="28"/>
        </w:rPr>
      </w:pPr>
    </w:p>
    <w:p w:rsidR="00A81544" w:rsidRPr="008F6D6F" w:rsidRDefault="00A81544" w:rsidP="00A81544">
      <w:pPr>
        <w:widowControl w:val="0"/>
        <w:autoSpaceDE w:val="0"/>
        <w:autoSpaceDN w:val="0"/>
        <w:adjustRightInd w:val="0"/>
        <w:jc w:val="center"/>
        <w:outlineLvl w:val="2"/>
        <w:rPr>
          <w:b/>
          <w:sz w:val="28"/>
          <w:szCs w:val="28"/>
        </w:rPr>
      </w:pPr>
      <w:r w:rsidRPr="008F6D6F">
        <w:rPr>
          <w:b/>
          <w:sz w:val="28"/>
          <w:szCs w:val="28"/>
        </w:rPr>
        <w:t>1.1.79. Непрограммные расходы на обеспечение деятельности</w:t>
      </w:r>
    </w:p>
    <w:p w:rsidR="00A81544" w:rsidRPr="008F6D6F" w:rsidRDefault="00A81544" w:rsidP="00A81544">
      <w:pPr>
        <w:widowControl w:val="0"/>
        <w:autoSpaceDE w:val="0"/>
        <w:autoSpaceDN w:val="0"/>
        <w:adjustRightInd w:val="0"/>
        <w:jc w:val="center"/>
        <w:rPr>
          <w:b/>
          <w:sz w:val="28"/>
          <w:szCs w:val="28"/>
        </w:rPr>
      </w:pPr>
      <w:r w:rsidRPr="008F6D6F">
        <w:rPr>
          <w:b/>
          <w:sz w:val="28"/>
          <w:szCs w:val="28"/>
        </w:rPr>
        <w:t>муниципальных казенных учреждений</w:t>
      </w:r>
    </w:p>
    <w:p w:rsidR="00A81544" w:rsidRPr="008F6D6F" w:rsidRDefault="00A81544" w:rsidP="00A81544">
      <w:pPr>
        <w:widowControl w:val="0"/>
        <w:autoSpaceDE w:val="0"/>
        <w:autoSpaceDN w:val="0"/>
        <w:adjustRightInd w:val="0"/>
        <w:ind w:firstLine="540"/>
        <w:jc w:val="both"/>
        <w:rPr>
          <w:sz w:val="28"/>
          <w:szCs w:val="28"/>
        </w:rPr>
      </w:pPr>
    </w:p>
    <w:p w:rsidR="00A81544" w:rsidRPr="008F6D6F" w:rsidRDefault="00A81544" w:rsidP="00A81544">
      <w:pPr>
        <w:widowControl w:val="0"/>
        <w:autoSpaceDE w:val="0"/>
        <w:autoSpaceDN w:val="0"/>
        <w:adjustRightInd w:val="0"/>
        <w:jc w:val="center"/>
        <w:outlineLvl w:val="2"/>
        <w:rPr>
          <w:sz w:val="28"/>
          <w:szCs w:val="28"/>
        </w:rPr>
      </w:pPr>
      <w:r w:rsidRPr="008F6D6F">
        <w:rPr>
          <w:sz w:val="28"/>
          <w:szCs w:val="28"/>
        </w:rPr>
        <w:t>79 0 00 00000 Непрограммные расходы на обеспечение деятельности</w:t>
      </w:r>
    </w:p>
    <w:p w:rsidR="00A81544" w:rsidRPr="008F6D6F" w:rsidRDefault="00A81544" w:rsidP="00A81544">
      <w:pPr>
        <w:widowControl w:val="0"/>
        <w:autoSpaceDE w:val="0"/>
        <w:autoSpaceDN w:val="0"/>
        <w:adjustRightInd w:val="0"/>
        <w:jc w:val="center"/>
        <w:rPr>
          <w:sz w:val="28"/>
          <w:szCs w:val="28"/>
        </w:rPr>
      </w:pPr>
      <w:r w:rsidRPr="008F6D6F">
        <w:rPr>
          <w:sz w:val="28"/>
          <w:szCs w:val="28"/>
        </w:rPr>
        <w:t>муниципальных казенных учреждений</w:t>
      </w:r>
    </w:p>
    <w:p w:rsidR="00A81544" w:rsidRPr="00CD4BAC" w:rsidRDefault="00A81544" w:rsidP="00A81544">
      <w:pPr>
        <w:widowControl w:val="0"/>
        <w:autoSpaceDE w:val="0"/>
        <w:autoSpaceDN w:val="0"/>
        <w:adjustRightInd w:val="0"/>
        <w:ind w:firstLine="540"/>
        <w:jc w:val="both"/>
        <w:rPr>
          <w:sz w:val="16"/>
          <w:szCs w:val="16"/>
        </w:rPr>
      </w:pPr>
    </w:p>
    <w:p w:rsidR="00A81544" w:rsidRPr="008F6D6F" w:rsidRDefault="00A81544" w:rsidP="00A81544">
      <w:pPr>
        <w:widowControl w:val="0"/>
        <w:autoSpaceDE w:val="0"/>
        <w:autoSpaceDN w:val="0"/>
        <w:adjustRightInd w:val="0"/>
        <w:ind w:firstLine="540"/>
        <w:jc w:val="both"/>
        <w:rPr>
          <w:sz w:val="28"/>
          <w:szCs w:val="28"/>
        </w:rPr>
      </w:pPr>
      <w:r w:rsidRPr="008F6D6F">
        <w:rPr>
          <w:sz w:val="28"/>
          <w:szCs w:val="28"/>
        </w:rPr>
        <w:t>Целевые статьи непрограммного направления расходов бюджета муниципального образования включают:</w:t>
      </w:r>
    </w:p>
    <w:p w:rsidR="00A81544" w:rsidRPr="008F6D6F" w:rsidRDefault="00A81544" w:rsidP="00A81544">
      <w:pPr>
        <w:widowControl w:val="0"/>
        <w:autoSpaceDE w:val="0"/>
        <w:autoSpaceDN w:val="0"/>
        <w:adjustRightInd w:val="0"/>
        <w:ind w:firstLine="540"/>
        <w:jc w:val="both"/>
        <w:rPr>
          <w:sz w:val="28"/>
          <w:szCs w:val="28"/>
        </w:rPr>
      </w:pPr>
    </w:p>
    <w:p w:rsidR="00A81544" w:rsidRPr="008F6D6F" w:rsidRDefault="00A81544" w:rsidP="00A81544">
      <w:pPr>
        <w:widowControl w:val="0"/>
        <w:autoSpaceDE w:val="0"/>
        <w:autoSpaceDN w:val="0"/>
        <w:adjustRightInd w:val="0"/>
        <w:jc w:val="center"/>
        <w:outlineLvl w:val="2"/>
        <w:rPr>
          <w:sz w:val="28"/>
          <w:szCs w:val="28"/>
        </w:rPr>
      </w:pPr>
      <w:r w:rsidRPr="008F6D6F">
        <w:rPr>
          <w:sz w:val="28"/>
          <w:szCs w:val="28"/>
        </w:rPr>
        <w:t>79  1 00 00000 Расходы на обеспечение деятельности</w:t>
      </w:r>
      <w:r>
        <w:rPr>
          <w:sz w:val="28"/>
          <w:szCs w:val="28"/>
        </w:rPr>
        <w:t xml:space="preserve"> </w:t>
      </w:r>
      <w:r w:rsidRPr="008F6D6F">
        <w:rPr>
          <w:sz w:val="28"/>
          <w:szCs w:val="28"/>
        </w:rPr>
        <w:t>муниципальных казенных учреждений,</w:t>
      </w:r>
      <w:r>
        <w:rPr>
          <w:sz w:val="28"/>
          <w:szCs w:val="28"/>
        </w:rPr>
        <w:t xml:space="preserve"> </w:t>
      </w:r>
      <w:r w:rsidRPr="008F6D6F">
        <w:rPr>
          <w:sz w:val="28"/>
          <w:szCs w:val="28"/>
        </w:rPr>
        <w:t>не вошедшие в программные мероприятия</w:t>
      </w:r>
    </w:p>
    <w:p w:rsidR="00A81544" w:rsidRPr="00CD4BAC" w:rsidRDefault="00A81544" w:rsidP="00A81544">
      <w:pPr>
        <w:widowControl w:val="0"/>
        <w:autoSpaceDE w:val="0"/>
        <w:autoSpaceDN w:val="0"/>
        <w:adjustRightInd w:val="0"/>
        <w:ind w:firstLine="540"/>
        <w:jc w:val="both"/>
        <w:rPr>
          <w:sz w:val="16"/>
          <w:szCs w:val="16"/>
        </w:rPr>
      </w:pPr>
    </w:p>
    <w:p w:rsidR="00A81544" w:rsidRPr="00C128B6" w:rsidRDefault="00A81544" w:rsidP="00A81544">
      <w:pPr>
        <w:widowControl w:val="0"/>
        <w:autoSpaceDE w:val="0"/>
        <w:autoSpaceDN w:val="0"/>
        <w:adjustRightInd w:val="0"/>
        <w:ind w:firstLine="540"/>
        <w:jc w:val="both"/>
        <w:rPr>
          <w:sz w:val="28"/>
          <w:szCs w:val="28"/>
        </w:rPr>
      </w:pPr>
      <w:r w:rsidRPr="008F6D6F">
        <w:rPr>
          <w:sz w:val="28"/>
          <w:szCs w:val="28"/>
        </w:rPr>
        <w:t>По данной целевой статье отражаются расходы  бюджета муниципального образования на обеспечение деятельности муниципальных казенных учреждений, не вошедшие в программные мероприятия, источником финансового обеспечения которых являются поступления на счет бюджета муниципального образования  добровольных взносов и пожертвований от физических и юридических лиц.</w:t>
      </w:r>
    </w:p>
    <w:p w:rsidR="00A81544" w:rsidRDefault="00A81544" w:rsidP="00A81544">
      <w:pPr>
        <w:adjustRightInd w:val="0"/>
        <w:ind w:firstLine="567"/>
        <w:jc w:val="both"/>
        <w:outlineLvl w:val="4"/>
        <w:rPr>
          <w:sz w:val="28"/>
          <w:szCs w:val="28"/>
        </w:rPr>
      </w:pPr>
    </w:p>
    <w:p w:rsidR="00A81544" w:rsidRPr="00C128B6" w:rsidRDefault="00A81544" w:rsidP="00A81544">
      <w:pPr>
        <w:widowControl w:val="0"/>
        <w:autoSpaceDE w:val="0"/>
        <w:autoSpaceDN w:val="0"/>
        <w:adjustRightInd w:val="0"/>
        <w:jc w:val="center"/>
        <w:outlineLvl w:val="0"/>
        <w:rPr>
          <w:b/>
          <w:sz w:val="28"/>
          <w:szCs w:val="28"/>
        </w:rPr>
      </w:pPr>
      <w:r>
        <w:rPr>
          <w:b/>
          <w:sz w:val="28"/>
          <w:szCs w:val="28"/>
        </w:rPr>
        <w:t xml:space="preserve">1.2. </w:t>
      </w:r>
      <w:r w:rsidRPr="00C128B6">
        <w:rPr>
          <w:b/>
          <w:sz w:val="28"/>
          <w:szCs w:val="28"/>
        </w:rPr>
        <w:t>Универсальные направления расходов, увязываемые</w:t>
      </w:r>
    </w:p>
    <w:p w:rsidR="00A81544" w:rsidRPr="00C128B6" w:rsidRDefault="00A81544" w:rsidP="00A81544">
      <w:pPr>
        <w:widowControl w:val="0"/>
        <w:autoSpaceDE w:val="0"/>
        <w:autoSpaceDN w:val="0"/>
        <w:adjustRightInd w:val="0"/>
        <w:jc w:val="center"/>
        <w:rPr>
          <w:sz w:val="28"/>
          <w:szCs w:val="28"/>
        </w:rPr>
      </w:pPr>
      <w:r w:rsidRPr="00C128B6">
        <w:rPr>
          <w:b/>
          <w:sz w:val="28"/>
          <w:szCs w:val="28"/>
        </w:rPr>
        <w:t>с целевыми статьями подпрограмм муниципальных программ, непрограммными направлениями расходов</w:t>
      </w:r>
    </w:p>
    <w:p w:rsidR="00A81544" w:rsidRPr="00C128B6" w:rsidRDefault="00A81544" w:rsidP="00A81544">
      <w:pPr>
        <w:widowControl w:val="0"/>
        <w:autoSpaceDE w:val="0"/>
        <w:autoSpaceDN w:val="0"/>
        <w:adjustRightInd w:val="0"/>
        <w:jc w:val="both"/>
        <w:rPr>
          <w:sz w:val="28"/>
          <w:szCs w:val="28"/>
        </w:rPr>
      </w:pPr>
    </w:p>
    <w:p w:rsidR="00A81544" w:rsidRPr="00C128B6" w:rsidRDefault="00A81544" w:rsidP="00A81544">
      <w:pPr>
        <w:widowControl w:val="0"/>
        <w:autoSpaceDE w:val="0"/>
        <w:autoSpaceDN w:val="0"/>
        <w:adjustRightInd w:val="0"/>
        <w:ind w:firstLine="540"/>
        <w:jc w:val="both"/>
        <w:rPr>
          <w:sz w:val="28"/>
          <w:szCs w:val="28"/>
        </w:rPr>
      </w:pPr>
      <w:r w:rsidRPr="00C128B6">
        <w:rPr>
          <w:sz w:val="28"/>
          <w:szCs w:val="28"/>
        </w:rPr>
        <w:t xml:space="preserve">- </w:t>
      </w:r>
      <w:r>
        <w:rPr>
          <w:sz w:val="28"/>
          <w:szCs w:val="28"/>
        </w:rPr>
        <w:t xml:space="preserve">С1401 </w:t>
      </w:r>
      <w:r w:rsidRPr="00C128B6">
        <w:rPr>
          <w:sz w:val="28"/>
          <w:szCs w:val="28"/>
        </w:rPr>
        <w:t>Расходы на обеспечение деятельности (оказание услуг) мун</w:t>
      </w:r>
      <w:r>
        <w:rPr>
          <w:sz w:val="28"/>
          <w:szCs w:val="28"/>
        </w:rPr>
        <w:t>и</w:t>
      </w:r>
      <w:r w:rsidRPr="00C128B6">
        <w:rPr>
          <w:sz w:val="28"/>
          <w:szCs w:val="28"/>
        </w:rPr>
        <w:t>ципальных учреждений</w:t>
      </w:r>
    </w:p>
    <w:p w:rsidR="00A81544" w:rsidRPr="0028462E" w:rsidRDefault="00A81544" w:rsidP="00A81544">
      <w:pPr>
        <w:widowControl w:val="0"/>
        <w:autoSpaceDE w:val="0"/>
        <w:autoSpaceDN w:val="0"/>
        <w:adjustRightInd w:val="0"/>
        <w:jc w:val="both"/>
        <w:rPr>
          <w:sz w:val="16"/>
          <w:szCs w:val="16"/>
        </w:rPr>
      </w:pPr>
    </w:p>
    <w:p w:rsidR="00A81544" w:rsidRDefault="00A81544" w:rsidP="00A81544">
      <w:pPr>
        <w:widowControl w:val="0"/>
        <w:autoSpaceDE w:val="0"/>
        <w:autoSpaceDN w:val="0"/>
        <w:adjustRightInd w:val="0"/>
        <w:ind w:firstLine="540"/>
        <w:jc w:val="both"/>
        <w:rPr>
          <w:sz w:val="28"/>
          <w:szCs w:val="28"/>
        </w:rPr>
      </w:pPr>
      <w:r w:rsidRPr="00C128B6">
        <w:rPr>
          <w:sz w:val="28"/>
          <w:szCs w:val="28"/>
        </w:rPr>
        <w:t>По данному направлению расходов отражаются расходы бюджета муниципального образования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p w:rsidR="00A81544" w:rsidRDefault="00A81544" w:rsidP="00A81544">
      <w:pPr>
        <w:widowControl w:val="0"/>
        <w:autoSpaceDE w:val="0"/>
        <w:autoSpaceDN w:val="0"/>
        <w:adjustRightInd w:val="0"/>
        <w:ind w:firstLine="540"/>
        <w:jc w:val="both"/>
        <w:rPr>
          <w:sz w:val="28"/>
          <w:szCs w:val="28"/>
        </w:rPr>
      </w:pPr>
    </w:p>
    <w:p w:rsidR="00A81544" w:rsidRDefault="00A81544" w:rsidP="00A81544">
      <w:pPr>
        <w:adjustRightInd w:val="0"/>
        <w:ind w:firstLine="567"/>
        <w:jc w:val="both"/>
        <w:outlineLvl w:val="4"/>
        <w:rPr>
          <w:snapToGrid w:val="0"/>
          <w:sz w:val="28"/>
          <w:szCs w:val="28"/>
        </w:rPr>
      </w:pPr>
      <w:r w:rsidRPr="00CB53B3">
        <w:rPr>
          <w:bCs/>
          <w:sz w:val="28"/>
          <w:szCs w:val="28"/>
        </w:rPr>
        <w:t xml:space="preserve">- </w:t>
      </w:r>
      <w:r>
        <w:rPr>
          <w:bCs/>
          <w:sz w:val="28"/>
          <w:szCs w:val="28"/>
        </w:rPr>
        <w:t>С</w:t>
      </w:r>
      <w:r w:rsidRPr="00CB53B3">
        <w:rPr>
          <w:bCs/>
          <w:sz w:val="28"/>
          <w:szCs w:val="28"/>
        </w:rPr>
        <w:t xml:space="preserve">1402 </w:t>
      </w:r>
      <w:r w:rsidRPr="00CB53B3">
        <w:rPr>
          <w:snapToGrid w:val="0"/>
          <w:sz w:val="28"/>
          <w:szCs w:val="28"/>
        </w:rPr>
        <w:t>Обеспечение деятельности и выполнение функций органов местного самоуправления</w:t>
      </w:r>
    </w:p>
    <w:p w:rsidR="00A81544" w:rsidRPr="0028462E" w:rsidRDefault="00A81544" w:rsidP="00A81544">
      <w:pPr>
        <w:adjustRightInd w:val="0"/>
        <w:ind w:firstLine="567"/>
        <w:jc w:val="both"/>
        <w:outlineLvl w:val="4"/>
        <w:rPr>
          <w:snapToGrid w:val="0"/>
          <w:sz w:val="16"/>
          <w:szCs w:val="16"/>
        </w:rPr>
      </w:pPr>
    </w:p>
    <w:p w:rsidR="00A81544" w:rsidRPr="00CB53B3" w:rsidRDefault="00A81544" w:rsidP="00A81544">
      <w:pPr>
        <w:adjustRightInd w:val="0"/>
        <w:ind w:firstLine="567"/>
        <w:jc w:val="both"/>
        <w:outlineLvl w:val="4"/>
        <w:rPr>
          <w:sz w:val="28"/>
          <w:szCs w:val="28"/>
        </w:rPr>
      </w:pPr>
      <w:r w:rsidRPr="00CB53B3">
        <w:rPr>
          <w:sz w:val="28"/>
          <w:szCs w:val="28"/>
        </w:rPr>
        <w:t xml:space="preserve">По данному направлению расходов отражаются расходы бюджета муниципального образования </w:t>
      </w:r>
      <w:proofErr w:type="gramStart"/>
      <w:r w:rsidRPr="00CB53B3">
        <w:rPr>
          <w:sz w:val="28"/>
          <w:szCs w:val="28"/>
        </w:rPr>
        <w:t>на</w:t>
      </w:r>
      <w:proofErr w:type="gramEnd"/>
      <w:r w:rsidRPr="00CB53B3">
        <w:rPr>
          <w:sz w:val="28"/>
          <w:szCs w:val="28"/>
        </w:rPr>
        <w:t>:</w:t>
      </w:r>
    </w:p>
    <w:p w:rsidR="00A81544" w:rsidRPr="00CB53B3" w:rsidRDefault="00A81544" w:rsidP="00A81544">
      <w:pPr>
        <w:adjustRightInd w:val="0"/>
        <w:ind w:firstLine="567"/>
        <w:jc w:val="both"/>
        <w:outlineLvl w:val="4"/>
        <w:rPr>
          <w:sz w:val="28"/>
          <w:szCs w:val="28"/>
        </w:rPr>
      </w:pPr>
      <w:r w:rsidRPr="00CB53B3">
        <w:rPr>
          <w:sz w:val="28"/>
          <w:szCs w:val="28"/>
        </w:rPr>
        <w:lastRenderedPageBreak/>
        <w:t xml:space="preserve">     оплату труда с учетом начислений и социальные выплаты главе администрации органа местного самоуправления;</w:t>
      </w:r>
    </w:p>
    <w:p w:rsidR="00A81544" w:rsidRPr="00CB53B3" w:rsidRDefault="00A81544" w:rsidP="00A81544">
      <w:pPr>
        <w:adjustRightInd w:val="0"/>
        <w:ind w:firstLine="567"/>
        <w:jc w:val="both"/>
        <w:outlineLvl w:val="4"/>
        <w:rPr>
          <w:sz w:val="28"/>
          <w:szCs w:val="28"/>
        </w:rPr>
      </w:pPr>
      <w:r w:rsidRPr="00CB53B3">
        <w:rPr>
          <w:sz w:val="28"/>
          <w:szCs w:val="28"/>
        </w:rPr>
        <w:t xml:space="preserve">     содержание аппаратов исполнительных органов местного самоуправления;</w:t>
      </w:r>
    </w:p>
    <w:p w:rsidR="00A81544" w:rsidRPr="00CB53B3" w:rsidRDefault="00A81544" w:rsidP="00A81544">
      <w:pPr>
        <w:adjustRightInd w:val="0"/>
        <w:ind w:firstLine="567"/>
        <w:jc w:val="both"/>
        <w:outlineLvl w:val="4"/>
        <w:rPr>
          <w:sz w:val="28"/>
          <w:szCs w:val="28"/>
        </w:rPr>
      </w:pPr>
      <w:r w:rsidRPr="00CB53B3">
        <w:rPr>
          <w:sz w:val="28"/>
          <w:szCs w:val="28"/>
        </w:rPr>
        <w:t xml:space="preserve">     содержание аппарата органа законодательной (представительной) власти муниципального образования;</w:t>
      </w:r>
    </w:p>
    <w:p w:rsidR="00A81544" w:rsidRPr="00CB53B3" w:rsidRDefault="00A81544" w:rsidP="00A81544">
      <w:pPr>
        <w:adjustRightInd w:val="0"/>
        <w:ind w:firstLine="567"/>
        <w:jc w:val="both"/>
        <w:outlineLvl w:val="4"/>
        <w:rPr>
          <w:sz w:val="28"/>
          <w:szCs w:val="28"/>
        </w:rPr>
      </w:pPr>
      <w:r w:rsidRPr="00CB53B3">
        <w:rPr>
          <w:sz w:val="28"/>
          <w:szCs w:val="28"/>
        </w:rPr>
        <w:t xml:space="preserve">     содержание аппаратов органов финансового (финансово-бюджетного) надзора (контроля) муниципального образования;</w:t>
      </w:r>
    </w:p>
    <w:p w:rsidR="00A81544" w:rsidRPr="00CB53B3" w:rsidRDefault="00A81544" w:rsidP="00A81544">
      <w:pPr>
        <w:adjustRightInd w:val="0"/>
        <w:ind w:firstLine="567"/>
        <w:jc w:val="both"/>
        <w:outlineLvl w:val="4"/>
        <w:rPr>
          <w:sz w:val="28"/>
          <w:szCs w:val="28"/>
        </w:rPr>
      </w:pPr>
      <w:r w:rsidRPr="00CB53B3">
        <w:rPr>
          <w:sz w:val="28"/>
          <w:szCs w:val="28"/>
        </w:rPr>
        <w:t xml:space="preserve">     оплату труда с учетом начислений и социальные выплаты руководителю законодательного (представительного) органа муниципального образования;</w:t>
      </w:r>
    </w:p>
    <w:p w:rsidR="00A81544" w:rsidRPr="00CB53B3" w:rsidRDefault="00A81544" w:rsidP="00A81544">
      <w:pPr>
        <w:adjustRightInd w:val="0"/>
        <w:ind w:firstLine="567"/>
        <w:jc w:val="both"/>
        <w:outlineLvl w:val="4"/>
        <w:rPr>
          <w:sz w:val="28"/>
          <w:szCs w:val="28"/>
        </w:rPr>
      </w:pPr>
      <w:r w:rsidRPr="00CB53B3">
        <w:rPr>
          <w:sz w:val="28"/>
          <w:szCs w:val="28"/>
        </w:rPr>
        <w:t xml:space="preserve">     оплату труда с учетом начислений и социальные выплаты депутатам (членам) законодательного (представительного) органа муниципального образования;</w:t>
      </w:r>
    </w:p>
    <w:p w:rsidR="00A81544" w:rsidRDefault="00A81544" w:rsidP="00A81544">
      <w:pPr>
        <w:adjustRightInd w:val="0"/>
        <w:ind w:firstLine="567"/>
        <w:jc w:val="both"/>
        <w:outlineLvl w:val="4"/>
        <w:rPr>
          <w:sz w:val="28"/>
          <w:szCs w:val="28"/>
        </w:rPr>
      </w:pPr>
      <w:r w:rsidRPr="00CB53B3">
        <w:rPr>
          <w:sz w:val="28"/>
          <w:szCs w:val="28"/>
        </w:rPr>
        <w:t xml:space="preserve">     оплату труда с учетом начислений и социальные выплаты руководителю контрольно-счетного органа муниципального образования.</w:t>
      </w:r>
    </w:p>
    <w:p w:rsidR="00A81544" w:rsidRDefault="00A81544" w:rsidP="00A81544">
      <w:pPr>
        <w:adjustRightInd w:val="0"/>
        <w:ind w:firstLine="567"/>
        <w:jc w:val="both"/>
        <w:outlineLvl w:val="4"/>
        <w:rPr>
          <w:color w:val="FF0000"/>
          <w:sz w:val="28"/>
          <w:szCs w:val="28"/>
        </w:rPr>
      </w:pPr>
    </w:p>
    <w:p w:rsidR="00A81544" w:rsidRPr="003E1FE7" w:rsidRDefault="00A81544" w:rsidP="00A81544">
      <w:pPr>
        <w:adjustRightInd w:val="0"/>
        <w:ind w:firstLine="567"/>
        <w:jc w:val="both"/>
        <w:outlineLvl w:val="4"/>
        <w:rPr>
          <w:sz w:val="28"/>
          <w:szCs w:val="28"/>
        </w:rPr>
      </w:pPr>
      <w:r w:rsidRPr="003E1FE7">
        <w:rPr>
          <w:sz w:val="28"/>
          <w:szCs w:val="28"/>
        </w:rPr>
        <w:t>- С1404 Выполнение других (прочих) обязательств органа местного самоуправления</w:t>
      </w:r>
    </w:p>
    <w:p w:rsidR="00A81544" w:rsidRPr="0028462E" w:rsidRDefault="00A81544" w:rsidP="00A81544">
      <w:pPr>
        <w:adjustRightInd w:val="0"/>
        <w:ind w:firstLine="567"/>
        <w:jc w:val="both"/>
        <w:outlineLvl w:val="4"/>
        <w:rPr>
          <w:sz w:val="16"/>
          <w:szCs w:val="16"/>
        </w:rPr>
      </w:pPr>
    </w:p>
    <w:p w:rsidR="00A81544" w:rsidRDefault="00A81544" w:rsidP="00A81544">
      <w:pPr>
        <w:adjustRightInd w:val="0"/>
        <w:ind w:firstLine="567"/>
        <w:jc w:val="both"/>
        <w:outlineLvl w:val="4"/>
        <w:rPr>
          <w:sz w:val="28"/>
          <w:szCs w:val="28"/>
        </w:rPr>
      </w:pPr>
      <w:r w:rsidRPr="003E1FE7">
        <w:rPr>
          <w:sz w:val="28"/>
          <w:szCs w:val="28"/>
        </w:rPr>
        <w:t>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 исполнение государственных гарантий, прочие выплаты по обязательствам муниципального образования, не отнесенные к другим расходам.</w:t>
      </w:r>
    </w:p>
    <w:p w:rsidR="00A81544" w:rsidRDefault="00A81544" w:rsidP="00A81544">
      <w:pPr>
        <w:adjustRightInd w:val="0"/>
        <w:ind w:firstLine="567"/>
        <w:jc w:val="both"/>
        <w:outlineLvl w:val="4"/>
        <w:rPr>
          <w:sz w:val="28"/>
          <w:szCs w:val="28"/>
        </w:rPr>
      </w:pPr>
    </w:p>
    <w:p w:rsidR="00A81544" w:rsidRDefault="00A81544" w:rsidP="00A81544">
      <w:pPr>
        <w:adjustRightInd w:val="0"/>
        <w:ind w:firstLine="567"/>
        <w:jc w:val="both"/>
        <w:outlineLvl w:val="4"/>
        <w:rPr>
          <w:sz w:val="28"/>
          <w:szCs w:val="28"/>
        </w:rPr>
      </w:pPr>
      <w:r w:rsidRPr="00536CE7">
        <w:rPr>
          <w:bCs/>
          <w:sz w:val="28"/>
          <w:szCs w:val="28"/>
        </w:rPr>
        <w:t xml:space="preserve">- </w:t>
      </w:r>
      <w:r>
        <w:rPr>
          <w:bCs/>
          <w:sz w:val="28"/>
          <w:szCs w:val="28"/>
        </w:rPr>
        <w:t>С</w:t>
      </w:r>
      <w:r w:rsidRPr="00536CE7">
        <w:rPr>
          <w:bCs/>
          <w:sz w:val="28"/>
          <w:szCs w:val="28"/>
        </w:rPr>
        <w:t xml:space="preserve">1439 </w:t>
      </w:r>
      <w:r w:rsidRPr="00536CE7">
        <w:rPr>
          <w:sz w:val="28"/>
          <w:szCs w:val="28"/>
        </w:rPr>
        <w:t>Реализация мероприятий по распространению официальной информации</w:t>
      </w:r>
    </w:p>
    <w:p w:rsidR="00A81544" w:rsidRPr="0028462E" w:rsidRDefault="00A81544" w:rsidP="00A81544">
      <w:pPr>
        <w:adjustRightInd w:val="0"/>
        <w:ind w:firstLine="567"/>
        <w:jc w:val="both"/>
        <w:outlineLvl w:val="4"/>
        <w:rPr>
          <w:sz w:val="16"/>
          <w:szCs w:val="16"/>
        </w:rPr>
      </w:pPr>
    </w:p>
    <w:p w:rsidR="00A81544" w:rsidRDefault="00A81544" w:rsidP="00A81544">
      <w:pPr>
        <w:adjustRightInd w:val="0"/>
        <w:ind w:firstLine="567"/>
        <w:jc w:val="both"/>
        <w:outlineLvl w:val="4"/>
        <w:rPr>
          <w:sz w:val="28"/>
          <w:szCs w:val="28"/>
        </w:rPr>
      </w:pPr>
      <w:r w:rsidRPr="00536CE7">
        <w:rPr>
          <w:sz w:val="28"/>
          <w:szCs w:val="28"/>
        </w:rPr>
        <w:t>По данному направлению расходов отражаются расходы бюджета муниципального образования на опубликование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w:t>
      </w:r>
      <w:r>
        <w:rPr>
          <w:sz w:val="28"/>
          <w:szCs w:val="28"/>
        </w:rPr>
        <w:t>.</w:t>
      </w:r>
    </w:p>
    <w:p w:rsidR="00A81544" w:rsidRDefault="00A81544" w:rsidP="00A81544">
      <w:pPr>
        <w:adjustRightInd w:val="0"/>
        <w:ind w:firstLine="567"/>
        <w:jc w:val="both"/>
        <w:outlineLvl w:val="4"/>
        <w:rPr>
          <w:sz w:val="28"/>
          <w:szCs w:val="28"/>
        </w:rPr>
      </w:pPr>
    </w:p>
    <w:p w:rsidR="00A81544" w:rsidRDefault="00A81544" w:rsidP="00A81544">
      <w:pPr>
        <w:adjustRightInd w:val="0"/>
        <w:ind w:firstLine="567"/>
        <w:jc w:val="both"/>
        <w:outlineLvl w:val="4"/>
        <w:rPr>
          <w:sz w:val="28"/>
          <w:szCs w:val="28"/>
        </w:rPr>
      </w:pPr>
      <w:r>
        <w:rPr>
          <w:sz w:val="28"/>
          <w:szCs w:val="28"/>
        </w:rPr>
        <w:t>- С1465   Обслуживание муниципального долга</w:t>
      </w:r>
    </w:p>
    <w:p w:rsidR="00A81544" w:rsidRPr="0028462E" w:rsidRDefault="00A81544" w:rsidP="00A81544">
      <w:pPr>
        <w:adjustRightInd w:val="0"/>
        <w:ind w:firstLine="567"/>
        <w:jc w:val="both"/>
        <w:outlineLvl w:val="4"/>
        <w:rPr>
          <w:sz w:val="16"/>
          <w:szCs w:val="16"/>
        </w:rPr>
      </w:pPr>
    </w:p>
    <w:p w:rsidR="00A81544" w:rsidRDefault="00A81544" w:rsidP="00A81544">
      <w:pPr>
        <w:adjustRightInd w:val="0"/>
        <w:ind w:firstLine="567"/>
        <w:jc w:val="both"/>
        <w:outlineLvl w:val="4"/>
        <w:rPr>
          <w:sz w:val="28"/>
          <w:szCs w:val="28"/>
        </w:rPr>
      </w:pPr>
      <w:r w:rsidRPr="00536CE7">
        <w:rPr>
          <w:sz w:val="28"/>
          <w:szCs w:val="28"/>
        </w:rPr>
        <w:t>По данному направлению расходов отражаются расходы бюджета муниципального образования на</w:t>
      </w:r>
      <w:r>
        <w:rPr>
          <w:sz w:val="28"/>
          <w:szCs w:val="28"/>
        </w:rPr>
        <w:t xml:space="preserve"> процентные платежи по бюджетным кредитам, процентные платежи по кредитам в кредитных организациях, прочие расходы, связанные с обслуживанием муниципального долга.</w:t>
      </w:r>
    </w:p>
    <w:p w:rsidR="00A81544" w:rsidRDefault="00A81544" w:rsidP="00A81544">
      <w:pPr>
        <w:adjustRightInd w:val="0"/>
        <w:ind w:firstLine="567"/>
        <w:jc w:val="both"/>
        <w:outlineLvl w:val="4"/>
        <w:rPr>
          <w:sz w:val="28"/>
          <w:szCs w:val="28"/>
        </w:rPr>
      </w:pPr>
    </w:p>
    <w:p w:rsidR="00A81544" w:rsidRDefault="00A81544" w:rsidP="00A81544">
      <w:pPr>
        <w:adjustRightInd w:val="0"/>
        <w:ind w:firstLine="567"/>
        <w:jc w:val="both"/>
        <w:outlineLvl w:val="4"/>
        <w:rPr>
          <w:sz w:val="28"/>
          <w:szCs w:val="28"/>
        </w:rPr>
      </w:pPr>
      <w:r>
        <w:rPr>
          <w:sz w:val="28"/>
          <w:szCs w:val="28"/>
        </w:rPr>
        <w:t>- С1467   Мероприятия в области имущественных отношений</w:t>
      </w:r>
    </w:p>
    <w:p w:rsidR="00A81544" w:rsidRPr="0028462E" w:rsidRDefault="00A81544" w:rsidP="00A81544">
      <w:pPr>
        <w:adjustRightInd w:val="0"/>
        <w:ind w:firstLine="567"/>
        <w:jc w:val="both"/>
        <w:outlineLvl w:val="4"/>
        <w:rPr>
          <w:sz w:val="16"/>
          <w:szCs w:val="16"/>
        </w:rPr>
      </w:pPr>
    </w:p>
    <w:p w:rsidR="00A81544" w:rsidRDefault="00A81544" w:rsidP="00A81544">
      <w:pPr>
        <w:adjustRightInd w:val="0"/>
        <w:ind w:firstLine="567"/>
        <w:jc w:val="both"/>
        <w:outlineLvl w:val="4"/>
        <w:rPr>
          <w:sz w:val="28"/>
          <w:szCs w:val="28"/>
        </w:rPr>
      </w:pPr>
      <w:r w:rsidRPr="00536CE7">
        <w:rPr>
          <w:sz w:val="28"/>
          <w:szCs w:val="28"/>
        </w:rPr>
        <w:lastRenderedPageBreak/>
        <w:t>По данному направлению расходов отражаются расходы бюджета муниципального образования на</w:t>
      </w:r>
      <w:r>
        <w:rPr>
          <w:sz w:val="28"/>
          <w:szCs w:val="28"/>
        </w:rPr>
        <w:t xml:space="preserve"> проведение в соответствии с действующим законодательством мероприятий в области имущественных отношений.</w:t>
      </w:r>
    </w:p>
    <w:p w:rsidR="00A81544" w:rsidRDefault="00A81544" w:rsidP="00A81544">
      <w:pPr>
        <w:adjustRightInd w:val="0"/>
        <w:ind w:firstLine="567"/>
        <w:jc w:val="both"/>
        <w:outlineLvl w:val="4"/>
        <w:rPr>
          <w:sz w:val="28"/>
          <w:szCs w:val="28"/>
        </w:rPr>
      </w:pPr>
    </w:p>
    <w:p w:rsidR="00A81544" w:rsidRDefault="00A81544" w:rsidP="00A81544">
      <w:pPr>
        <w:adjustRightInd w:val="0"/>
        <w:ind w:firstLine="567"/>
        <w:jc w:val="both"/>
        <w:outlineLvl w:val="4"/>
        <w:rPr>
          <w:sz w:val="28"/>
          <w:szCs w:val="28"/>
        </w:rPr>
      </w:pPr>
      <w:r>
        <w:rPr>
          <w:sz w:val="28"/>
          <w:szCs w:val="28"/>
        </w:rPr>
        <w:t>- С1468   Мероприятия в области земельных отношений</w:t>
      </w:r>
    </w:p>
    <w:p w:rsidR="00A81544" w:rsidRPr="0028462E" w:rsidRDefault="00A81544" w:rsidP="00A81544">
      <w:pPr>
        <w:adjustRightInd w:val="0"/>
        <w:ind w:firstLine="567"/>
        <w:jc w:val="both"/>
        <w:outlineLvl w:val="4"/>
        <w:rPr>
          <w:sz w:val="16"/>
          <w:szCs w:val="16"/>
        </w:rPr>
      </w:pPr>
    </w:p>
    <w:p w:rsidR="00A81544" w:rsidRDefault="00A81544" w:rsidP="00A81544">
      <w:pPr>
        <w:adjustRightInd w:val="0"/>
        <w:ind w:firstLine="567"/>
        <w:jc w:val="both"/>
        <w:outlineLvl w:val="4"/>
        <w:rPr>
          <w:sz w:val="28"/>
          <w:szCs w:val="28"/>
        </w:rPr>
      </w:pPr>
      <w:r w:rsidRPr="00536CE7">
        <w:rPr>
          <w:sz w:val="28"/>
          <w:szCs w:val="28"/>
        </w:rPr>
        <w:t>По данному направлению расходов отражаются расходы бюджета муниципального образования на</w:t>
      </w:r>
      <w:r>
        <w:rPr>
          <w:sz w:val="28"/>
          <w:szCs w:val="28"/>
        </w:rPr>
        <w:t xml:space="preserve"> проведение в соответствии с действующим законодательством мероприятий в области земельных отношений.</w:t>
      </w:r>
    </w:p>
    <w:p w:rsidR="00A81544" w:rsidRPr="003E1FE7" w:rsidRDefault="00A81544" w:rsidP="00A81544">
      <w:pPr>
        <w:adjustRightInd w:val="0"/>
        <w:ind w:firstLine="567"/>
        <w:jc w:val="both"/>
        <w:outlineLvl w:val="4"/>
        <w:rPr>
          <w:sz w:val="28"/>
          <w:szCs w:val="28"/>
        </w:rPr>
      </w:pPr>
    </w:p>
    <w:p w:rsidR="00A81544" w:rsidRDefault="00A81544" w:rsidP="00A81544">
      <w:pPr>
        <w:adjustRightInd w:val="0"/>
        <w:ind w:firstLine="567"/>
        <w:jc w:val="both"/>
        <w:outlineLvl w:val="4"/>
        <w:rPr>
          <w:sz w:val="28"/>
          <w:szCs w:val="28"/>
        </w:rPr>
      </w:pPr>
      <w:r w:rsidRPr="00536CE7">
        <w:rPr>
          <w:sz w:val="28"/>
          <w:szCs w:val="28"/>
        </w:rPr>
        <w:t>- 5</w:t>
      </w:r>
      <w:r>
        <w:rPr>
          <w:sz w:val="28"/>
          <w:szCs w:val="28"/>
        </w:rPr>
        <w:t>1</w:t>
      </w:r>
      <w:r w:rsidRPr="00536CE7">
        <w:rPr>
          <w:sz w:val="28"/>
          <w:szCs w:val="28"/>
        </w:rPr>
        <w:t>18</w:t>
      </w:r>
      <w:r>
        <w:rPr>
          <w:sz w:val="28"/>
          <w:szCs w:val="28"/>
        </w:rPr>
        <w:t>0</w:t>
      </w:r>
      <w:r w:rsidRPr="00536CE7">
        <w:rPr>
          <w:sz w:val="28"/>
          <w:szCs w:val="28"/>
        </w:rPr>
        <w:t xml:space="preserve"> Осуществление первичного воинского учета на территориях, где отсутствуют военные комиссариаты</w:t>
      </w:r>
    </w:p>
    <w:p w:rsidR="00A81544" w:rsidRPr="0028462E" w:rsidRDefault="00A81544" w:rsidP="00A81544">
      <w:pPr>
        <w:adjustRightInd w:val="0"/>
        <w:ind w:firstLine="567"/>
        <w:jc w:val="both"/>
        <w:outlineLvl w:val="4"/>
        <w:rPr>
          <w:sz w:val="16"/>
          <w:szCs w:val="16"/>
        </w:rPr>
      </w:pPr>
    </w:p>
    <w:p w:rsidR="00A81544" w:rsidRDefault="00A81544" w:rsidP="00A81544">
      <w:pPr>
        <w:adjustRightInd w:val="0"/>
        <w:ind w:firstLine="567"/>
        <w:jc w:val="both"/>
        <w:outlineLvl w:val="4"/>
        <w:rPr>
          <w:sz w:val="28"/>
          <w:szCs w:val="28"/>
        </w:rPr>
      </w:pPr>
      <w:r w:rsidRPr="00536CE7">
        <w:rPr>
          <w:sz w:val="28"/>
          <w:szCs w:val="28"/>
        </w:rPr>
        <w:t>По данному направлению расходов отражаются расходы бюджета муниципального образования на осуществление первичного воинского учета на территориях, где отсутствуют военные комиссариаты.</w:t>
      </w:r>
    </w:p>
    <w:p w:rsidR="00A81544" w:rsidRDefault="00A81544" w:rsidP="00A81544">
      <w:pPr>
        <w:adjustRightInd w:val="0"/>
        <w:ind w:firstLine="567"/>
        <w:jc w:val="both"/>
        <w:outlineLvl w:val="4"/>
        <w:rPr>
          <w:sz w:val="28"/>
          <w:szCs w:val="28"/>
        </w:rPr>
      </w:pPr>
    </w:p>
    <w:p w:rsidR="00A81544" w:rsidRDefault="00A81544" w:rsidP="00A81544">
      <w:pPr>
        <w:adjustRightInd w:val="0"/>
        <w:ind w:firstLine="567"/>
        <w:jc w:val="both"/>
        <w:outlineLvl w:val="4"/>
        <w:rPr>
          <w:sz w:val="28"/>
          <w:szCs w:val="28"/>
        </w:rPr>
      </w:pPr>
    </w:p>
    <w:p w:rsidR="00A81544" w:rsidRDefault="00A81544" w:rsidP="00A81544">
      <w:pPr>
        <w:adjustRightInd w:val="0"/>
        <w:ind w:firstLine="567"/>
        <w:jc w:val="both"/>
        <w:outlineLvl w:val="4"/>
        <w:rPr>
          <w:sz w:val="28"/>
          <w:szCs w:val="28"/>
        </w:rPr>
      </w:pPr>
    </w:p>
    <w:p w:rsidR="00A81544" w:rsidRDefault="00A81544" w:rsidP="00A81544">
      <w:pPr>
        <w:adjustRightInd w:val="0"/>
        <w:ind w:firstLine="567"/>
        <w:jc w:val="both"/>
        <w:outlineLvl w:val="4"/>
        <w:rPr>
          <w:sz w:val="28"/>
          <w:szCs w:val="28"/>
        </w:rPr>
      </w:pPr>
    </w:p>
    <w:p w:rsidR="00A81544" w:rsidRDefault="00A81544" w:rsidP="00A81544">
      <w:pPr>
        <w:adjustRightInd w:val="0"/>
        <w:ind w:firstLine="567"/>
        <w:jc w:val="both"/>
        <w:outlineLvl w:val="4"/>
        <w:rPr>
          <w:sz w:val="28"/>
          <w:szCs w:val="28"/>
        </w:rPr>
      </w:pPr>
    </w:p>
    <w:p w:rsidR="00A81544" w:rsidRDefault="00A81544" w:rsidP="00A81544">
      <w:pPr>
        <w:adjustRightInd w:val="0"/>
        <w:ind w:firstLine="567"/>
        <w:jc w:val="both"/>
        <w:outlineLvl w:val="4"/>
        <w:rPr>
          <w:sz w:val="28"/>
          <w:szCs w:val="28"/>
        </w:rPr>
      </w:pPr>
    </w:p>
    <w:p w:rsidR="00A81544" w:rsidRDefault="00A81544" w:rsidP="00A81544">
      <w:pPr>
        <w:adjustRightInd w:val="0"/>
        <w:ind w:firstLine="567"/>
        <w:jc w:val="both"/>
        <w:outlineLvl w:val="4"/>
        <w:rPr>
          <w:sz w:val="28"/>
          <w:szCs w:val="28"/>
        </w:rPr>
      </w:pPr>
    </w:p>
    <w:p w:rsidR="00C128B6" w:rsidRPr="00C128B6" w:rsidRDefault="00C128B6" w:rsidP="00A81544">
      <w:pPr>
        <w:ind w:firstLine="708"/>
        <w:jc w:val="center"/>
        <w:rPr>
          <w:sz w:val="28"/>
          <w:szCs w:val="28"/>
        </w:rPr>
      </w:pPr>
    </w:p>
    <w:sectPr w:rsidR="00C128B6" w:rsidRPr="00C128B6" w:rsidSect="003C2FB3">
      <w:headerReference w:type="default" r:id="rId16"/>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77D" w:rsidRDefault="0079677D" w:rsidP="003C2FB3">
      <w:r>
        <w:separator/>
      </w:r>
    </w:p>
  </w:endnote>
  <w:endnote w:type="continuationSeparator" w:id="0">
    <w:p w:rsidR="0079677D" w:rsidRDefault="0079677D" w:rsidP="003C2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77D" w:rsidRDefault="0079677D" w:rsidP="003C2FB3">
      <w:r>
        <w:separator/>
      </w:r>
    </w:p>
  </w:footnote>
  <w:footnote w:type="continuationSeparator" w:id="0">
    <w:p w:rsidR="0079677D" w:rsidRDefault="0079677D" w:rsidP="003C2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0F7" w:rsidRDefault="00DC5980">
    <w:pPr>
      <w:pStyle w:val="a7"/>
      <w:jc w:val="center"/>
    </w:pPr>
    <w:r>
      <w:fldChar w:fldCharType="begin"/>
    </w:r>
    <w:r>
      <w:instrText xml:space="preserve"> PAGE   \* MERGEFORMAT </w:instrText>
    </w:r>
    <w:r>
      <w:fldChar w:fldCharType="separate"/>
    </w:r>
    <w:r w:rsidR="00700541">
      <w:rPr>
        <w:noProof/>
      </w:rPr>
      <w:t>2</w:t>
    </w:r>
    <w:r>
      <w:rPr>
        <w:noProof/>
      </w:rPr>
      <w:fldChar w:fldCharType="end"/>
    </w:r>
  </w:p>
  <w:p w:rsidR="008710F7" w:rsidRDefault="008710F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D1E00"/>
    <w:multiLevelType w:val="hybridMultilevel"/>
    <w:tmpl w:val="E6DABD16"/>
    <w:lvl w:ilvl="0" w:tplc="8BD4DFE8">
      <w:start w:val="1182"/>
      <w:numFmt w:val="decimal"/>
      <w:lvlText w:val="%1"/>
      <w:lvlJc w:val="left"/>
      <w:pPr>
        <w:tabs>
          <w:tab w:val="num" w:pos="1425"/>
        </w:tabs>
        <w:ind w:left="1425" w:hanging="705"/>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3BDB6DB7"/>
    <w:multiLevelType w:val="multilevel"/>
    <w:tmpl w:val="8806B3B2"/>
    <w:lvl w:ilvl="0">
      <w:start w:val="1"/>
      <w:numFmt w:val="decimal"/>
      <w:lvlText w:val="%1."/>
      <w:lvlJc w:val="left"/>
      <w:pPr>
        <w:ind w:left="1110" w:hanging="1110"/>
      </w:pPr>
      <w:rPr>
        <w:rFonts w:hint="default"/>
      </w:rPr>
    </w:lvl>
    <w:lvl w:ilvl="1">
      <w:start w:val="1"/>
      <w:numFmt w:val="decimal"/>
      <w:lvlText w:val="%1.%2."/>
      <w:lvlJc w:val="left"/>
      <w:pPr>
        <w:ind w:left="1110" w:hanging="1110"/>
      </w:pPr>
      <w:rPr>
        <w:rFonts w:hint="default"/>
      </w:rPr>
    </w:lvl>
    <w:lvl w:ilvl="2">
      <w:start w:val="1"/>
      <w:numFmt w:val="decimal"/>
      <w:lvlText w:val="%1.%2.%3."/>
      <w:lvlJc w:val="left"/>
      <w:pPr>
        <w:ind w:left="1110" w:hanging="1110"/>
      </w:pPr>
      <w:rPr>
        <w:rFonts w:hint="default"/>
      </w:rPr>
    </w:lvl>
    <w:lvl w:ilvl="3">
      <w:start w:val="1"/>
      <w:numFmt w:val="decimal"/>
      <w:lvlText w:val="%1.%2.%3.%4."/>
      <w:lvlJc w:val="left"/>
      <w:pPr>
        <w:ind w:left="1110" w:hanging="1110"/>
      </w:pPr>
      <w:rPr>
        <w:rFonts w:hint="default"/>
      </w:rPr>
    </w:lvl>
    <w:lvl w:ilvl="4">
      <w:start w:val="1"/>
      <w:numFmt w:val="decimal"/>
      <w:lvlText w:val="%1.%2.%3.%4.%5."/>
      <w:lvlJc w:val="left"/>
      <w:pPr>
        <w:ind w:left="1110" w:hanging="111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EB61B2B"/>
    <w:multiLevelType w:val="multilevel"/>
    <w:tmpl w:val="31CCC3D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34218"/>
    <w:rsid w:val="00014DCA"/>
    <w:rsid w:val="00016DED"/>
    <w:rsid w:val="00034218"/>
    <w:rsid w:val="000455B9"/>
    <w:rsid w:val="00045A1E"/>
    <w:rsid w:val="00067610"/>
    <w:rsid w:val="0009735B"/>
    <w:rsid w:val="000B5DF2"/>
    <w:rsid w:val="000C003E"/>
    <w:rsid w:val="000E4EB6"/>
    <w:rsid w:val="000F2C32"/>
    <w:rsid w:val="000F46D6"/>
    <w:rsid w:val="00100344"/>
    <w:rsid w:val="0010709F"/>
    <w:rsid w:val="0013429C"/>
    <w:rsid w:val="0016453A"/>
    <w:rsid w:val="001653D6"/>
    <w:rsid w:val="001721CE"/>
    <w:rsid w:val="00193755"/>
    <w:rsid w:val="001B3F3D"/>
    <w:rsid w:val="001F7EB8"/>
    <w:rsid w:val="00212052"/>
    <w:rsid w:val="00215F33"/>
    <w:rsid w:val="002173C7"/>
    <w:rsid w:val="002247E9"/>
    <w:rsid w:val="002746D0"/>
    <w:rsid w:val="002754FD"/>
    <w:rsid w:val="002B2083"/>
    <w:rsid w:val="002B263E"/>
    <w:rsid w:val="002B49D9"/>
    <w:rsid w:val="002D249E"/>
    <w:rsid w:val="002D2FE8"/>
    <w:rsid w:val="00321755"/>
    <w:rsid w:val="003334C1"/>
    <w:rsid w:val="00333E9D"/>
    <w:rsid w:val="00335CBC"/>
    <w:rsid w:val="00346305"/>
    <w:rsid w:val="00353FDA"/>
    <w:rsid w:val="00363419"/>
    <w:rsid w:val="00392325"/>
    <w:rsid w:val="003C2FB3"/>
    <w:rsid w:val="003D1B38"/>
    <w:rsid w:val="003D4DDA"/>
    <w:rsid w:val="003F34E1"/>
    <w:rsid w:val="00401AFA"/>
    <w:rsid w:val="00430E0D"/>
    <w:rsid w:val="0048112A"/>
    <w:rsid w:val="00484DFA"/>
    <w:rsid w:val="00495FF6"/>
    <w:rsid w:val="00496A58"/>
    <w:rsid w:val="00496CBE"/>
    <w:rsid w:val="0049788A"/>
    <w:rsid w:val="004B1980"/>
    <w:rsid w:val="004B6AEC"/>
    <w:rsid w:val="00503168"/>
    <w:rsid w:val="00516B41"/>
    <w:rsid w:val="005179A0"/>
    <w:rsid w:val="00536CE7"/>
    <w:rsid w:val="005433B2"/>
    <w:rsid w:val="005A5155"/>
    <w:rsid w:val="005C713D"/>
    <w:rsid w:val="005C7F82"/>
    <w:rsid w:val="00602D86"/>
    <w:rsid w:val="00605660"/>
    <w:rsid w:val="0064392C"/>
    <w:rsid w:val="006555B4"/>
    <w:rsid w:val="00687591"/>
    <w:rsid w:val="006B039A"/>
    <w:rsid w:val="006F5F6D"/>
    <w:rsid w:val="00700541"/>
    <w:rsid w:val="00726013"/>
    <w:rsid w:val="00734FC8"/>
    <w:rsid w:val="00780D2F"/>
    <w:rsid w:val="0079677D"/>
    <w:rsid w:val="007A6ACD"/>
    <w:rsid w:val="007A764B"/>
    <w:rsid w:val="007A7B06"/>
    <w:rsid w:val="007C381C"/>
    <w:rsid w:val="007E121F"/>
    <w:rsid w:val="00803683"/>
    <w:rsid w:val="00806887"/>
    <w:rsid w:val="008441DD"/>
    <w:rsid w:val="008710F7"/>
    <w:rsid w:val="008923CE"/>
    <w:rsid w:val="008B2689"/>
    <w:rsid w:val="008C3BAE"/>
    <w:rsid w:val="008F6D6F"/>
    <w:rsid w:val="00900ED6"/>
    <w:rsid w:val="00914CC9"/>
    <w:rsid w:val="009410DF"/>
    <w:rsid w:val="00953C5F"/>
    <w:rsid w:val="009A41E9"/>
    <w:rsid w:val="009D6687"/>
    <w:rsid w:val="009F6B15"/>
    <w:rsid w:val="00A33206"/>
    <w:rsid w:val="00A50264"/>
    <w:rsid w:val="00A55FD4"/>
    <w:rsid w:val="00A7207F"/>
    <w:rsid w:val="00A81544"/>
    <w:rsid w:val="00A93599"/>
    <w:rsid w:val="00AB2F68"/>
    <w:rsid w:val="00AD0AE6"/>
    <w:rsid w:val="00AE3548"/>
    <w:rsid w:val="00AE3652"/>
    <w:rsid w:val="00B05C9D"/>
    <w:rsid w:val="00B550B7"/>
    <w:rsid w:val="00B838BA"/>
    <w:rsid w:val="00B85265"/>
    <w:rsid w:val="00B96798"/>
    <w:rsid w:val="00BA2256"/>
    <w:rsid w:val="00BB2A30"/>
    <w:rsid w:val="00BF3D12"/>
    <w:rsid w:val="00C128B6"/>
    <w:rsid w:val="00C24B4E"/>
    <w:rsid w:val="00C359C1"/>
    <w:rsid w:val="00C5217D"/>
    <w:rsid w:val="00C64423"/>
    <w:rsid w:val="00C65CCA"/>
    <w:rsid w:val="00C8170D"/>
    <w:rsid w:val="00C8240A"/>
    <w:rsid w:val="00C849B4"/>
    <w:rsid w:val="00C92F94"/>
    <w:rsid w:val="00C959A3"/>
    <w:rsid w:val="00CA6D66"/>
    <w:rsid w:val="00CB53B3"/>
    <w:rsid w:val="00CE5801"/>
    <w:rsid w:val="00D20977"/>
    <w:rsid w:val="00D30FD9"/>
    <w:rsid w:val="00D43560"/>
    <w:rsid w:val="00D62270"/>
    <w:rsid w:val="00D841C0"/>
    <w:rsid w:val="00DB57B2"/>
    <w:rsid w:val="00DC18B4"/>
    <w:rsid w:val="00DC5980"/>
    <w:rsid w:val="00DE0D04"/>
    <w:rsid w:val="00E1296D"/>
    <w:rsid w:val="00E22ABD"/>
    <w:rsid w:val="00EA29EB"/>
    <w:rsid w:val="00EA2D10"/>
    <w:rsid w:val="00EA4A6A"/>
    <w:rsid w:val="00F05CE4"/>
    <w:rsid w:val="00F12E8C"/>
    <w:rsid w:val="00F179AE"/>
    <w:rsid w:val="00F22476"/>
    <w:rsid w:val="00F2573F"/>
    <w:rsid w:val="00F3232E"/>
    <w:rsid w:val="00F6278B"/>
    <w:rsid w:val="00F74AFB"/>
    <w:rsid w:val="00F804CF"/>
    <w:rsid w:val="00F87C91"/>
    <w:rsid w:val="00FC0784"/>
    <w:rsid w:val="00FC6488"/>
    <w:rsid w:val="00FF49AB"/>
    <w:rsid w:val="00FF5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225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93599"/>
    <w:rPr>
      <w:rFonts w:ascii="Tahoma" w:hAnsi="Tahoma" w:cs="Tahoma"/>
      <w:sz w:val="16"/>
      <w:szCs w:val="16"/>
    </w:rPr>
  </w:style>
  <w:style w:type="character" w:customStyle="1" w:styleId="a4">
    <w:name w:val="Текст выноски Знак"/>
    <w:basedOn w:val="a0"/>
    <w:link w:val="a3"/>
    <w:rsid w:val="00A93599"/>
    <w:rPr>
      <w:rFonts w:ascii="Tahoma" w:hAnsi="Tahoma" w:cs="Tahoma"/>
      <w:sz w:val="16"/>
      <w:szCs w:val="16"/>
    </w:rPr>
  </w:style>
  <w:style w:type="paragraph" w:styleId="a5">
    <w:name w:val="Body Text Indent"/>
    <w:basedOn w:val="a"/>
    <w:link w:val="a6"/>
    <w:rsid w:val="00C128B6"/>
    <w:pPr>
      <w:ind w:firstLine="720"/>
      <w:jc w:val="both"/>
    </w:pPr>
    <w:rPr>
      <w:sz w:val="28"/>
      <w:szCs w:val="28"/>
    </w:rPr>
  </w:style>
  <w:style w:type="character" w:customStyle="1" w:styleId="a6">
    <w:name w:val="Основной текст с отступом Знак"/>
    <w:basedOn w:val="a0"/>
    <w:link w:val="a5"/>
    <w:rsid w:val="00C128B6"/>
    <w:rPr>
      <w:sz w:val="28"/>
      <w:szCs w:val="28"/>
    </w:rPr>
  </w:style>
  <w:style w:type="paragraph" w:customStyle="1" w:styleId="ConsNormal">
    <w:name w:val="ConsNormal"/>
    <w:rsid w:val="00FF49AB"/>
    <w:pPr>
      <w:widowControl w:val="0"/>
      <w:autoSpaceDE w:val="0"/>
      <w:autoSpaceDN w:val="0"/>
      <w:adjustRightInd w:val="0"/>
      <w:ind w:firstLine="720"/>
    </w:pPr>
    <w:rPr>
      <w:rFonts w:ascii="Arial" w:hAnsi="Arial" w:cs="Arial"/>
    </w:rPr>
  </w:style>
  <w:style w:type="paragraph" w:customStyle="1" w:styleId="NoSpacing1">
    <w:name w:val="No Spacing1"/>
    <w:link w:val="NoSpacingChar"/>
    <w:uiPriority w:val="99"/>
    <w:rsid w:val="009F6B15"/>
    <w:rPr>
      <w:sz w:val="24"/>
      <w:szCs w:val="24"/>
      <w:lang w:eastAsia="en-US"/>
    </w:rPr>
  </w:style>
  <w:style w:type="character" w:customStyle="1" w:styleId="NoSpacingChar">
    <w:name w:val="No Spacing Char"/>
    <w:link w:val="NoSpacing1"/>
    <w:uiPriority w:val="99"/>
    <w:rsid w:val="009F6B15"/>
    <w:rPr>
      <w:sz w:val="24"/>
      <w:szCs w:val="24"/>
      <w:lang w:eastAsia="en-US" w:bidi="ar-SA"/>
    </w:rPr>
  </w:style>
  <w:style w:type="paragraph" w:customStyle="1" w:styleId="ConsPlusNormal">
    <w:name w:val="ConsPlusNormal"/>
    <w:uiPriority w:val="99"/>
    <w:rsid w:val="009F6B15"/>
    <w:pPr>
      <w:widowControl w:val="0"/>
      <w:autoSpaceDE w:val="0"/>
      <w:autoSpaceDN w:val="0"/>
      <w:adjustRightInd w:val="0"/>
      <w:ind w:firstLine="720"/>
    </w:pPr>
    <w:rPr>
      <w:rFonts w:ascii="Arial" w:hAnsi="Arial" w:cs="Arial"/>
      <w:sz w:val="28"/>
      <w:szCs w:val="28"/>
    </w:rPr>
  </w:style>
  <w:style w:type="paragraph" w:styleId="a7">
    <w:name w:val="header"/>
    <w:basedOn w:val="a"/>
    <w:link w:val="a8"/>
    <w:uiPriority w:val="99"/>
    <w:rsid w:val="003C2FB3"/>
    <w:pPr>
      <w:tabs>
        <w:tab w:val="center" w:pos="4677"/>
        <w:tab w:val="right" w:pos="9355"/>
      </w:tabs>
    </w:pPr>
  </w:style>
  <w:style w:type="character" w:customStyle="1" w:styleId="a8">
    <w:name w:val="Верхний колонтитул Знак"/>
    <w:basedOn w:val="a0"/>
    <w:link w:val="a7"/>
    <w:uiPriority w:val="99"/>
    <w:rsid w:val="003C2FB3"/>
    <w:rPr>
      <w:sz w:val="24"/>
      <w:szCs w:val="24"/>
    </w:rPr>
  </w:style>
  <w:style w:type="paragraph" w:styleId="a9">
    <w:name w:val="footer"/>
    <w:basedOn w:val="a"/>
    <w:link w:val="aa"/>
    <w:rsid w:val="003C2FB3"/>
    <w:pPr>
      <w:tabs>
        <w:tab w:val="center" w:pos="4677"/>
        <w:tab w:val="right" w:pos="9355"/>
      </w:tabs>
    </w:pPr>
  </w:style>
  <w:style w:type="character" w:customStyle="1" w:styleId="aa">
    <w:name w:val="Нижний колонтитул Знак"/>
    <w:basedOn w:val="a0"/>
    <w:link w:val="a9"/>
    <w:rsid w:val="003C2FB3"/>
    <w:rPr>
      <w:sz w:val="24"/>
      <w:szCs w:val="24"/>
    </w:rPr>
  </w:style>
  <w:style w:type="paragraph" w:styleId="ab">
    <w:name w:val="List Paragraph"/>
    <w:basedOn w:val="a"/>
    <w:uiPriority w:val="34"/>
    <w:qFormat/>
    <w:rsid w:val="00F804CF"/>
    <w:pPr>
      <w:ind w:left="720"/>
      <w:contextualSpacing/>
    </w:pPr>
  </w:style>
  <w:style w:type="paragraph" w:styleId="ac">
    <w:name w:val="Title"/>
    <w:basedOn w:val="a"/>
    <w:link w:val="ad"/>
    <w:qFormat/>
    <w:rsid w:val="00D62270"/>
    <w:pPr>
      <w:jc w:val="center"/>
    </w:pPr>
    <w:rPr>
      <w:b/>
      <w:sz w:val="28"/>
      <w:szCs w:val="20"/>
    </w:rPr>
  </w:style>
  <w:style w:type="character" w:customStyle="1" w:styleId="ad">
    <w:name w:val="Название Знак"/>
    <w:basedOn w:val="a0"/>
    <w:link w:val="ac"/>
    <w:rsid w:val="00D62270"/>
    <w:rPr>
      <w:b/>
      <w:sz w:val="28"/>
    </w:rPr>
  </w:style>
  <w:style w:type="paragraph" w:styleId="ae">
    <w:name w:val="Body Text"/>
    <w:basedOn w:val="a"/>
    <w:link w:val="af"/>
    <w:unhideWhenUsed/>
    <w:rsid w:val="00D62270"/>
    <w:pPr>
      <w:spacing w:after="120"/>
    </w:pPr>
  </w:style>
  <w:style w:type="character" w:customStyle="1" w:styleId="af">
    <w:name w:val="Основной текст Знак"/>
    <w:basedOn w:val="a0"/>
    <w:link w:val="ae"/>
    <w:rsid w:val="00D62270"/>
    <w:rPr>
      <w:sz w:val="24"/>
      <w:szCs w:val="24"/>
    </w:rPr>
  </w:style>
  <w:style w:type="paragraph" w:customStyle="1" w:styleId="1">
    <w:name w:val="1"/>
    <w:basedOn w:val="a"/>
    <w:rsid w:val="00D62270"/>
    <w:pPr>
      <w:spacing w:before="100" w:beforeAutospacing="1" w:after="100" w:afterAutospacing="1"/>
    </w:pPr>
  </w:style>
  <w:style w:type="paragraph" w:customStyle="1" w:styleId="ConsPlusTitle">
    <w:name w:val="ConsPlusTitle"/>
    <w:rsid w:val="00D62270"/>
    <w:pPr>
      <w:widowControl w:val="0"/>
      <w:autoSpaceDE w:val="0"/>
      <w:autoSpaceDN w:val="0"/>
      <w:adjustRightInd w:val="0"/>
    </w:pPr>
    <w:rPr>
      <w:rFonts w:ascii="Arial" w:hAnsi="Arial" w:cs="Arial"/>
      <w:b/>
      <w:bCs/>
    </w:rPr>
  </w:style>
  <w:style w:type="character" w:customStyle="1" w:styleId="4">
    <w:name w:val="Основной текст (4)_"/>
    <w:link w:val="41"/>
    <w:locked/>
    <w:rsid w:val="00D62270"/>
    <w:rPr>
      <w:sz w:val="19"/>
      <w:szCs w:val="19"/>
      <w:shd w:val="clear" w:color="auto" w:fill="FFFFFF"/>
    </w:rPr>
  </w:style>
  <w:style w:type="paragraph" w:customStyle="1" w:styleId="41">
    <w:name w:val="Основной текст (4)1"/>
    <w:basedOn w:val="a"/>
    <w:link w:val="4"/>
    <w:rsid w:val="00D62270"/>
    <w:pPr>
      <w:shd w:val="clear" w:color="auto" w:fill="FFFFFF"/>
      <w:spacing w:after="600" w:line="234" w:lineRule="exact"/>
      <w:jc w:val="center"/>
    </w:pPr>
    <w:rPr>
      <w:sz w:val="19"/>
      <w:szCs w:val="19"/>
    </w:rPr>
  </w:style>
  <w:style w:type="character" w:customStyle="1" w:styleId="2">
    <w:name w:val="Заголовок №2_"/>
    <w:link w:val="20"/>
    <w:locked/>
    <w:rsid w:val="00D62270"/>
    <w:rPr>
      <w:b/>
      <w:bCs/>
      <w:sz w:val="27"/>
      <w:szCs w:val="27"/>
      <w:shd w:val="clear" w:color="auto" w:fill="FFFFFF"/>
    </w:rPr>
  </w:style>
  <w:style w:type="paragraph" w:customStyle="1" w:styleId="20">
    <w:name w:val="Заголовок №2"/>
    <w:basedOn w:val="a"/>
    <w:link w:val="2"/>
    <w:rsid w:val="00D62270"/>
    <w:pPr>
      <w:shd w:val="clear" w:color="auto" w:fill="FFFFFF"/>
      <w:spacing w:before="600" w:after="300" w:line="320" w:lineRule="exact"/>
      <w:ind w:hanging="3140"/>
      <w:jc w:val="center"/>
      <w:outlineLvl w:val="1"/>
    </w:pPr>
    <w:rPr>
      <w:b/>
      <w:bCs/>
      <w:sz w:val="27"/>
      <w:szCs w:val="27"/>
    </w:rPr>
  </w:style>
  <w:style w:type="character" w:customStyle="1" w:styleId="2pt">
    <w:name w:val="Основной текст + Интервал 2 pt"/>
    <w:rsid w:val="00D62270"/>
    <w:rPr>
      <w:rFonts w:ascii="Times New Roman" w:hAnsi="Times New Roman" w:cs="Times New Roman" w:hint="default"/>
      <w:spacing w:val="50"/>
      <w:sz w:val="26"/>
      <w:szCs w:val="26"/>
    </w:rPr>
  </w:style>
  <w:style w:type="character" w:customStyle="1" w:styleId="21">
    <w:name w:val="Основной текст (2)_"/>
    <w:basedOn w:val="a0"/>
    <w:link w:val="22"/>
    <w:rsid w:val="00CA6D66"/>
    <w:rPr>
      <w:sz w:val="28"/>
      <w:szCs w:val="28"/>
      <w:shd w:val="clear" w:color="auto" w:fill="FFFFFF"/>
    </w:rPr>
  </w:style>
  <w:style w:type="character" w:customStyle="1" w:styleId="22pt">
    <w:name w:val="Основной текст (2) + Интервал 2 pt"/>
    <w:basedOn w:val="21"/>
    <w:rsid w:val="00CA6D66"/>
    <w:rPr>
      <w:color w:val="000000"/>
      <w:spacing w:val="40"/>
      <w:w w:val="100"/>
      <w:position w:val="0"/>
      <w:sz w:val="28"/>
      <w:szCs w:val="28"/>
      <w:shd w:val="clear" w:color="auto" w:fill="FFFFFF"/>
      <w:lang w:val="ru-RU" w:eastAsia="ru-RU" w:bidi="ru-RU"/>
    </w:rPr>
  </w:style>
  <w:style w:type="character" w:customStyle="1" w:styleId="211pt">
    <w:name w:val="Основной текст (2) + 11 pt"/>
    <w:basedOn w:val="21"/>
    <w:rsid w:val="00CA6D66"/>
    <w:rPr>
      <w:color w:val="000000"/>
      <w:spacing w:val="0"/>
      <w:w w:val="100"/>
      <w:position w:val="0"/>
      <w:sz w:val="22"/>
      <w:szCs w:val="22"/>
      <w:shd w:val="clear" w:color="auto" w:fill="FFFFFF"/>
      <w:lang w:val="ru-RU" w:eastAsia="ru-RU" w:bidi="ru-RU"/>
    </w:rPr>
  </w:style>
  <w:style w:type="character" w:customStyle="1" w:styleId="2TrebuchetMS16pt-3pt">
    <w:name w:val="Основной текст (2) + Trebuchet MS;16 pt;Полужирный;Курсив;Интервал -3 pt"/>
    <w:basedOn w:val="21"/>
    <w:rsid w:val="00CA6D66"/>
    <w:rPr>
      <w:rFonts w:ascii="Trebuchet MS" w:eastAsia="Trebuchet MS" w:hAnsi="Trebuchet MS" w:cs="Trebuchet MS"/>
      <w:b/>
      <w:bCs/>
      <w:i/>
      <w:iCs/>
      <w:color w:val="000000"/>
      <w:spacing w:val="-60"/>
      <w:w w:val="100"/>
      <w:position w:val="0"/>
      <w:sz w:val="32"/>
      <w:szCs w:val="32"/>
      <w:shd w:val="clear" w:color="auto" w:fill="FFFFFF"/>
      <w:lang w:val="ru-RU" w:eastAsia="ru-RU" w:bidi="ru-RU"/>
    </w:rPr>
  </w:style>
  <w:style w:type="paragraph" w:customStyle="1" w:styleId="22">
    <w:name w:val="Основной текст (2)"/>
    <w:basedOn w:val="a"/>
    <w:link w:val="21"/>
    <w:rsid w:val="00CA6D66"/>
    <w:pPr>
      <w:widowControl w:val="0"/>
      <w:shd w:val="clear" w:color="auto" w:fill="FFFFFF"/>
      <w:spacing w:before="960" w:line="302" w:lineRule="exact"/>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401723">
      <w:bodyDiv w:val="1"/>
      <w:marLeft w:val="0"/>
      <w:marRight w:val="0"/>
      <w:marTop w:val="0"/>
      <w:marBottom w:val="0"/>
      <w:divBdr>
        <w:top w:val="none" w:sz="0" w:space="0" w:color="auto"/>
        <w:left w:val="none" w:sz="0" w:space="0" w:color="auto"/>
        <w:bottom w:val="none" w:sz="0" w:space="0" w:color="auto"/>
        <w:right w:val="none" w:sz="0" w:space="0" w:color="auto"/>
      </w:divBdr>
    </w:div>
    <w:div w:id="603153376">
      <w:bodyDiv w:val="1"/>
      <w:marLeft w:val="0"/>
      <w:marRight w:val="0"/>
      <w:marTop w:val="0"/>
      <w:marBottom w:val="0"/>
      <w:divBdr>
        <w:top w:val="none" w:sz="0" w:space="0" w:color="auto"/>
        <w:left w:val="none" w:sz="0" w:space="0" w:color="auto"/>
        <w:bottom w:val="none" w:sz="0" w:space="0" w:color="auto"/>
        <w:right w:val="none" w:sz="0" w:space="0" w:color="auto"/>
      </w:divBdr>
    </w:div>
    <w:div w:id="142272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6EF3AE28B6C46D1117CBBA251A07B11C6C7C5768D67668B05322DA1BBA42282C9440EEF08E6CC43400635U6VB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10459C1757A0B7F628A11FD35C812F7969F58D4ED1690B1651296DD07D6CC655BA737E8C3F7E48F5D7BB37DOC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0459C1757A0B7F628A11FD35C812F7969F58D4ED1690B1651296DD07D6CC655BA737E8C3F7E48F5D7BB37DOCK" TargetMode="External"/><Relationship Id="rId5" Type="http://schemas.openxmlformats.org/officeDocument/2006/relationships/settings" Target="settings.xml"/><Relationship Id="rId15" Type="http://schemas.openxmlformats.org/officeDocument/2006/relationships/hyperlink" Target="consultantplus://offline/ref=C6EF3AE28B6C46D1117CBBA251A07B11C6C7C5768D67618A03322DA1BBA42282C9440EEF08E6CC43400635U6VAM" TargetMode="External"/><Relationship Id="rId10" Type="http://schemas.openxmlformats.org/officeDocument/2006/relationships/hyperlink" Target="consultantplus://offline/ref=810459C1757A0B7F628A11FD35C812F7969F58D4ED1690B1651296DD07D6CC655BA737E8C3F7E48F5D79B47DOEK" TargetMode="External"/><Relationship Id="rId4" Type="http://schemas.microsoft.com/office/2007/relationships/stylesWithEffects" Target="stylesWithEffects.xml"/><Relationship Id="rId9" Type="http://schemas.openxmlformats.org/officeDocument/2006/relationships/hyperlink" Target="consultantplus://offline/ref=810459C1757A0B7F628A11FD35C812F7969F58D4ED1690B1651296DD07D6CC655BA737E8C3F7E48F5D79B47DOEK" TargetMode="External"/><Relationship Id="rId14" Type="http://schemas.openxmlformats.org/officeDocument/2006/relationships/hyperlink" Target="consultantplus://offline/ref=E97347D6B77F70281CE5D7EBD1CAB268A8B45EF8332E6DA40B8521BFAB0D6CCFEA988E8E1FFB6635396C7E62g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5AB775-CBD7-4455-9239-E98C0F0F9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2652</Words>
  <Characters>15119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1</vt:lpstr>
    </vt:vector>
  </TitlesOfParts>
  <Company>Komfin</Company>
  <LinksUpToDate>false</LinksUpToDate>
  <CharactersWithSpaces>17736</CharactersWithSpaces>
  <SharedDoc>false</SharedDoc>
  <HLinks>
    <vt:vector size="300" baseType="variant">
      <vt:variant>
        <vt:i4>4784133</vt:i4>
      </vt:variant>
      <vt:variant>
        <vt:i4>147</vt:i4>
      </vt:variant>
      <vt:variant>
        <vt:i4>0</vt:i4>
      </vt:variant>
      <vt:variant>
        <vt:i4>5</vt:i4>
      </vt:variant>
      <vt:variant>
        <vt:lpwstr>consultantplus://offline/ref=C6EF3AE28B6C46D1117CBBA251A07B11C6C7C5768D6761820E322DA1BBA42282C9440EEF08E6CC43400331U6VCM</vt:lpwstr>
      </vt:variant>
      <vt:variant>
        <vt:lpwstr/>
      </vt:variant>
      <vt:variant>
        <vt:i4>4784135</vt:i4>
      </vt:variant>
      <vt:variant>
        <vt:i4>144</vt:i4>
      </vt:variant>
      <vt:variant>
        <vt:i4>0</vt:i4>
      </vt:variant>
      <vt:variant>
        <vt:i4>5</vt:i4>
      </vt:variant>
      <vt:variant>
        <vt:lpwstr>consultantplus://offline/ref=C6EF3AE28B6C46D1117CBBA251A07B11C6C7C5768D62628202322DA1BBA42282C9440EEF08E6CC43400231U6V1M</vt:lpwstr>
      </vt:variant>
      <vt:variant>
        <vt:lpwstr/>
      </vt:variant>
      <vt:variant>
        <vt:i4>4784215</vt:i4>
      </vt:variant>
      <vt:variant>
        <vt:i4>141</vt:i4>
      </vt:variant>
      <vt:variant>
        <vt:i4>0</vt:i4>
      </vt:variant>
      <vt:variant>
        <vt:i4>5</vt:i4>
      </vt:variant>
      <vt:variant>
        <vt:lpwstr>consultantplus://offline/ref=C6EF3AE28B6C46D1117CBBA251A07B11C6C7C5768D62628202322DA1BBA42282C9440EEF08E6CC43400635U6VAM</vt:lpwstr>
      </vt:variant>
      <vt:variant>
        <vt:lpwstr/>
      </vt:variant>
      <vt:variant>
        <vt:i4>4784215</vt:i4>
      </vt:variant>
      <vt:variant>
        <vt:i4>138</vt:i4>
      </vt:variant>
      <vt:variant>
        <vt:i4>0</vt:i4>
      </vt:variant>
      <vt:variant>
        <vt:i4>5</vt:i4>
      </vt:variant>
      <vt:variant>
        <vt:lpwstr>consultantplus://offline/ref=C6EF3AE28B6C46D1117CBBA251A07B11C6C7C5768D62628202322DA1BBA42282C9440EEF08E6CC43400635U6VAM</vt:lpwstr>
      </vt:variant>
      <vt:variant>
        <vt:lpwstr/>
      </vt:variant>
      <vt:variant>
        <vt:i4>4784133</vt:i4>
      </vt:variant>
      <vt:variant>
        <vt:i4>135</vt:i4>
      </vt:variant>
      <vt:variant>
        <vt:i4>0</vt:i4>
      </vt:variant>
      <vt:variant>
        <vt:i4>5</vt:i4>
      </vt:variant>
      <vt:variant>
        <vt:lpwstr>consultantplus://offline/ref=C6EF3AE28B6C46D1117CBBA251A07B11C6C7C5768D6761820E322DA1BBA42282C9440EEF08E6CC43400331U6VCM</vt:lpwstr>
      </vt:variant>
      <vt:variant>
        <vt:lpwstr/>
      </vt:variant>
      <vt:variant>
        <vt:i4>4784214</vt:i4>
      </vt:variant>
      <vt:variant>
        <vt:i4>132</vt:i4>
      </vt:variant>
      <vt:variant>
        <vt:i4>0</vt:i4>
      </vt:variant>
      <vt:variant>
        <vt:i4>5</vt:i4>
      </vt:variant>
      <vt:variant>
        <vt:lpwstr>consultantplus://offline/ref=C6EF3AE28B6C46D1117CBBA251A07B11C6C7C5768D67618A03322DA1BBA42282C9440EEF08E6CC4340053CU6VAM</vt:lpwstr>
      </vt:variant>
      <vt:variant>
        <vt:lpwstr/>
      </vt:variant>
      <vt:variant>
        <vt:i4>4784131</vt:i4>
      </vt:variant>
      <vt:variant>
        <vt:i4>129</vt:i4>
      </vt:variant>
      <vt:variant>
        <vt:i4>0</vt:i4>
      </vt:variant>
      <vt:variant>
        <vt:i4>5</vt:i4>
      </vt:variant>
      <vt:variant>
        <vt:lpwstr>consultantplus://offline/ref=C6EF3AE28B6C46D1117CBBA251A07B11C6C7C5768D67618A03322DA1BBA42282C9440EEF08E6CC43400635U6VAM</vt:lpwstr>
      </vt:variant>
      <vt:variant>
        <vt:lpwstr/>
      </vt:variant>
      <vt:variant>
        <vt:i4>4915289</vt:i4>
      </vt:variant>
      <vt:variant>
        <vt:i4>126</vt:i4>
      </vt:variant>
      <vt:variant>
        <vt:i4>0</vt:i4>
      </vt:variant>
      <vt:variant>
        <vt:i4>5</vt:i4>
      </vt:variant>
      <vt:variant>
        <vt:lpwstr>consultantplus://offline/ref=E97347D6B77F70281CE5D7EBD1CAB268A8B45EF8332E6DA40B8521BFAB0D6CCFEA988E8E1FFB6635396C7E62g4L</vt:lpwstr>
      </vt:variant>
      <vt:variant>
        <vt:lpwstr/>
      </vt:variant>
      <vt:variant>
        <vt:i4>4784131</vt:i4>
      </vt:variant>
      <vt:variant>
        <vt:i4>123</vt:i4>
      </vt:variant>
      <vt:variant>
        <vt:i4>0</vt:i4>
      </vt:variant>
      <vt:variant>
        <vt:i4>5</vt:i4>
      </vt:variant>
      <vt:variant>
        <vt:lpwstr>consultantplus://offline/ref=C6EF3AE28B6C46D1117CBBA251A07B11C6C7C5768D67618A03322DA1BBA42282C9440EEF08E6CC43400635U6VAM</vt:lpwstr>
      </vt:variant>
      <vt:variant>
        <vt:lpwstr/>
      </vt:variant>
      <vt:variant>
        <vt:i4>4784133</vt:i4>
      </vt:variant>
      <vt:variant>
        <vt:i4>120</vt:i4>
      </vt:variant>
      <vt:variant>
        <vt:i4>0</vt:i4>
      </vt:variant>
      <vt:variant>
        <vt:i4>5</vt:i4>
      </vt:variant>
      <vt:variant>
        <vt:lpwstr>consultantplus://offline/ref=C6EF3AE28B6C46D1117CBBA251A07B11C6C7C5768D6761820E322DA1BBA42282C9440EEF08E6CC43400331U6VCM</vt:lpwstr>
      </vt:variant>
      <vt:variant>
        <vt:lpwstr/>
      </vt:variant>
      <vt:variant>
        <vt:i4>4784135</vt:i4>
      </vt:variant>
      <vt:variant>
        <vt:i4>117</vt:i4>
      </vt:variant>
      <vt:variant>
        <vt:i4>0</vt:i4>
      </vt:variant>
      <vt:variant>
        <vt:i4>5</vt:i4>
      </vt:variant>
      <vt:variant>
        <vt:lpwstr>consultantplus://offline/ref=C6EF3AE28B6C46D1117CBBA251A07B11C6C7C5768D6761820E322DA1BBA42282C9440EEF08E6CC43400136U6VDM</vt:lpwstr>
      </vt:variant>
      <vt:variant>
        <vt:lpwstr/>
      </vt:variant>
      <vt:variant>
        <vt:i4>4784133</vt:i4>
      </vt:variant>
      <vt:variant>
        <vt:i4>114</vt:i4>
      </vt:variant>
      <vt:variant>
        <vt:i4>0</vt:i4>
      </vt:variant>
      <vt:variant>
        <vt:i4>5</vt:i4>
      </vt:variant>
      <vt:variant>
        <vt:lpwstr>consultantplus://offline/ref=C6EF3AE28B6C46D1117CBBA251A07B11C6C7C5768D6761820E322DA1BBA42282C9440EEF08E6CC43400331U6VCM</vt:lpwstr>
      </vt:variant>
      <vt:variant>
        <vt:lpwstr/>
      </vt:variant>
      <vt:variant>
        <vt:i4>4784133</vt:i4>
      </vt:variant>
      <vt:variant>
        <vt:i4>111</vt:i4>
      </vt:variant>
      <vt:variant>
        <vt:i4>0</vt:i4>
      </vt:variant>
      <vt:variant>
        <vt:i4>5</vt:i4>
      </vt:variant>
      <vt:variant>
        <vt:lpwstr>consultantplus://offline/ref=C6EF3AE28B6C46D1117CBBA251A07B11C6C7C5768D6761820E322DA1BBA42282C9440EEF08E6CC43400331U6VCM</vt:lpwstr>
      </vt:variant>
      <vt:variant>
        <vt:lpwstr/>
      </vt:variant>
      <vt:variant>
        <vt:i4>4784133</vt:i4>
      </vt:variant>
      <vt:variant>
        <vt:i4>108</vt:i4>
      </vt:variant>
      <vt:variant>
        <vt:i4>0</vt:i4>
      </vt:variant>
      <vt:variant>
        <vt:i4>5</vt:i4>
      </vt:variant>
      <vt:variant>
        <vt:lpwstr>consultantplus://offline/ref=C6EF3AE28B6C46D1117CBBA251A07B11C6C7C5768D6761820E322DA1BBA42282C9440EEF08E6CC43400331U6VCM</vt:lpwstr>
      </vt:variant>
      <vt:variant>
        <vt:lpwstr/>
      </vt:variant>
      <vt:variant>
        <vt:i4>4784134</vt:i4>
      </vt:variant>
      <vt:variant>
        <vt:i4>105</vt:i4>
      </vt:variant>
      <vt:variant>
        <vt:i4>0</vt:i4>
      </vt:variant>
      <vt:variant>
        <vt:i4>5</vt:i4>
      </vt:variant>
      <vt:variant>
        <vt:lpwstr>consultantplus://offline/ref=C6EF3AE28B6C46D1117CBBA251A07B11C6C7C5768D6761820E322DA1BBA42282C9440EEF08E6CC43400235U6VEM</vt:lpwstr>
      </vt:variant>
      <vt:variant>
        <vt:lpwstr/>
      </vt:variant>
      <vt:variant>
        <vt:i4>4784134</vt:i4>
      </vt:variant>
      <vt:variant>
        <vt:i4>102</vt:i4>
      </vt:variant>
      <vt:variant>
        <vt:i4>0</vt:i4>
      </vt:variant>
      <vt:variant>
        <vt:i4>5</vt:i4>
      </vt:variant>
      <vt:variant>
        <vt:lpwstr>consultantplus://offline/ref=C6EF3AE28B6C46D1117CBBA251A07B11C6C7C5768D6761820E322DA1BBA42282C9440EEF08E6CC43400635U6VAM</vt:lpwstr>
      </vt:variant>
      <vt:variant>
        <vt:lpwstr/>
      </vt:variant>
      <vt:variant>
        <vt:i4>4915289</vt:i4>
      </vt:variant>
      <vt:variant>
        <vt:i4>99</vt:i4>
      </vt:variant>
      <vt:variant>
        <vt:i4>0</vt:i4>
      </vt:variant>
      <vt:variant>
        <vt:i4>5</vt:i4>
      </vt:variant>
      <vt:variant>
        <vt:lpwstr>consultantplus://offline/ref=E97347D6B77F70281CE5D7EBD1CAB268A8B45EF8332E6DA40B8521BFAB0D6CCFEA988E8E1FFB6635396C7E62g4L</vt:lpwstr>
      </vt:variant>
      <vt:variant>
        <vt:lpwstr/>
      </vt:variant>
      <vt:variant>
        <vt:i4>4784134</vt:i4>
      </vt:variant>
      <vt:variant>
        <vt:i4>96</vt:i4>
      </vt:variant>
      <vt:variant>
        <vt:i4>0</vt:i4>
      </vt:variant>
      <vt:variant>
        <vt:i4>5</vt:i4>
      </vt:variant>
      <vt:variant>
        <vt:lpwstr>consultantplus://offline/ref=C6EF3AE28B6C46D1117CBBA251A07B11C6C7C5768D6761820E322DA1BBA42282C9440EEF08E6CC43400635U6VAM</vt:lpwstr>
      </vt:variant>
      <vt:variant>
        <vt:lpwstr/>
      </vt:variant>
      <vt:variant>
        <vt:i4>327767</vt:i4>
      </vt:variant>
      <vt:variant>
        <vt:i4>93</vt:i4>
      </vt:variant>
      <vt:variant>
        <vt:i4>0</vt:i4>
      </vt:variant>
      <vt:variant>
        <vt:i4>5</vt:i4>
      </vt:variant>
      <vt:variant>
        <vt:lpwstr>consultantplus://offline/ref=20CEF4BA013D12EF2B43706371C6983BB1337ADFE76B8FD0FDE497C687212703773082EB8EA1DFFC98BB2B3Ds7M</vt:lpwstr>
      </vt:variant>
      <vt:variant>
        <vt:lpwstr/>
      </vt:variant>
      <vt:variant>
        <vt:i4>327767</vt:i4>
      </vt:variant>
      <vt:variant>
        <vt:i4>90</vt:i4>
      </vt:variant>
      <vt:variant>
        <vt:i4>0</vt:i4>
      </vt:variant>
      <vt:variant>
        <vt:i4>5</vt:i4>
      </vt:variant>
      <vt:variant>
        <vt:lpwstr>consultantplus://offline/ref=20CEF4BA013D12EF2B43706371C6983BB1337ADFE76B8FD0FDE497C687212703773082EB8EA1DFFC98BB2B3Ds7M</vt:lpwstr>
      </vt:variant>
      <vt:variant>
        <vt:lpwstr/>
      </vt:variant>
      <vt:variant>
        <vt:i4>4784133</vt:i4>
      </vt:variant>
      <vt:variant>
        <vt:i4>87</vt:i4>
      </vt:variant>
      <vt:variant>
        <vt:i4>0</vt:i4>
      </vt:variant>
      <vt:variant>
        <vt:i4>5</vt:i4>
      </vt:variant>
      <vt:variant>
        <vt:lpwstr>consultantplus://offline/ref=C6EF3AE28B6C46D1117CBBA251A07B11C6C7C5768D6761820E322DA1BBA42282C9440EEF08E6CC43400331U6VCM</vt:lpwstr>
      </vt:variant>
      <vt:variant>
        <vt:lpwstr/>
      </vt:variant>
      <vt:variant>
        <vt:i4>4784209</vt:i4>
      </vt:variant>
      <vt:variant>
        <vt:i4>84</vt:i4>
      </vt:variant>
      <vt:variant>
        <vt:i4>0</vt:i4>
      </vt:variant>
      <vt:variant>
        <vt:i4>5</vt:i4>
      </vt:variant>
      <vt:variant>
        <vt:lpwstr>consultantplus://offline/ref=C6EF3AE28B6C46D1117CBBA251A07B11C6C7C5768D67668B05322DA1BBA42282C9440EEF08E6CC43410E37U6VAM</vt:lpwstr>
      </vt:variant>
      <vt:variant>
        <vt:lpwstr/>
      </vt:variant>
      <vt:variant>
        <vt:i4>4784133</vt:i4>
      </vt:variant>
      <vt:variant>
        <vt:i4>81</vt:i4>
      </vt:variant>
      <vt:variant>
        <vt:i4>0</vt:i4>
      </vt:variant>
      <vt:variant>
        <vt:i4>5</vt:i4>
      </vt:variant>
      <vt:variant>
        <vt:lpwstr>consultantplus://offline/ref=C6EF3AE28B6C46D1117CBBA251A07B11C6C7C5768D6761820E322DA1BBA42282C9440EEF08E6CC43400331U6VCM</vt:lpwstr>
      </vt:variant>
      <vt:variant>
        <vt:lpwstr/>
      </vt:variant>
      <vt:variant>
        <vt:i4>4784214</vt:i4>
      </vt:variant>
      <vt:variant>
        <vt:i4>78</vt:i4>
      </vt:variant>
      <vt:variant>
        <vt:i4>0</vt:i4>
      </vt:variant>
      <vt:variant>
        <vt:i4>5</vt:i4>
      </vt:variant>
      <vt:variant>
        <vt:lpwstr>consultantplus://offline/ref=C6EF3AE28B6C46D1117CBBA251A07B11C6C7C5768D67668B05322DA1BBA42282C9440EEF08E6CC43400F35U6VFM</vt:lpwstr>
      </vt:variant>
      <vt:variant>
        <vt:lpwstr/>
      </vt:variant>
      <vt:variant>
        <vt:i4>4784130</vt:i4>
      </vt:variant>
      <vt:variant>
        <vt:i4>75</vt:i4>
      </vt:variant>
      <vt:variant>
        <vt:i4>0</vt:i4>
      </vt:variant>
      <vt:variant>
        <vt:i4>5</vt:i4>
      </vt:variant>
      <vt:variant>
        <vt:lpwstr>consultantplus://offline/ref=C6EF3AE28B6C46D1117CBBA251A07B11C6C7C5768D67668B05322DA1BBA42282C9440EEF08E6CC43400635U6VBM</vt:lpwstr>
      </vt:variant>
      <vt:variant>
        <vt:lpwstr/>
      </vt:variant>
      <vt:variant>
        <vt:i4>4784130</vt:i4>
      </vt:variant>
      <vt:variant>
        <vt:i4>72</vt:i4>
      </vt:variant>
      <vt:variant>
        <vt:i4>0</vt:i4>
      </vt:variant>
      <vt:variant>
        <vt:i4>5</vt:i4>
      </vt:variant>
      <vt:variant>
        <vt:lpwstr>consultantplus://offline/ref=C6EF3AE28B6C46D1117CBBA251A07B11C6C7C5768D67668B05322DA1BBA42282C9440EEF08E6CC43400635U6VBM</vt:lpwstr>
      </vt:variant>
      <vt:variant>
        <vt:lpwstr/>
      </vt:variant>
      <vt:variant>
        <vt:i4>4784130</vt:i4>
      </vt:variant>
      <vt:variant>
        <vt:i4>69</vt:i4>
      </vt:variant>
      <vt:variant>
        <vt:i4>0</vt:i4>
      </vt:variant>
      <vt:variant>
        <vt:i4>5</vt:i4>
      </vt:variant>
      <vt:variant>
        <vt:lpwstr>consultantplus://offline/ref=C6EF3AE28B6C46D1117CBBA251A07B11C6C7C5768D67668B05322DA1BBA42282C9440EEF08E6CC43400635U6VBM</vt:lpwstr>
      </vt:variant>
      <vt:variant>
        <vt:lpwstr/>
      </vt:variant>
      <vt:variant>
        <vt:i4>4784133</vt:i4>
      </vt:variant>
      <vt:variant>
        <vt:i4>66</vt:i4>
      </vt:variant>
      <vt:variant>
        <vt:i4>0</vt:i4>
      </vt:variant>
      <vt:variant>
        <vt:i4>5</vt:i4>
      </vt:variant>
      <vt:variant>
        <vt:lpwstr>consultantplus://offline/ref=C6EF3AE28B6C46D1117CBBA251A07B11C6C7C5768D6761820E322DA1BBA42282C9440EEF08E6CC43400331U6VCM</vt:lpwstr>
      </vt:variant>
      <vt:variant>
        <vt:lpwstr/>
      </vt:variant>
      <vt:variant>
        <vt:i4>4784133</vt:i4>
      </vt:variant>
      <vt:variant>
        <vt:i4>63</vt:i4>
      </vt:variant>
      <vt:variant>
        <vt:i4>0</vt:i4>
      </vt:variant>
      <vt:variant>
        <vt:i4>5</vt:i4>
      </vt:variant>
      <vt:variant>
        <vt:lpwstr>consultantplus://offline/ref=C6EF3AE28B6C46D1117CBBA251A07B11C6C7C5768D606C8B0E322DA1BBA42282C9440EEF08E6CC43400230U6VFM</vt:lpwstr>
      </vt:variant>
      <vt:variant>
        <vt:lpwstr/>
      </vt:variant>
      <vt:variant>
        <vt:i4>4784133</vt:i4>
      </vt:variant>
      <vt:variant>
        <vt:i4>60</vt:i4>
      </vt:variant>
      <vt:variant>
        <vt:i4>0</vt:i4>
      </vt:variant>
      <vt:variant>
        <vt:i4>5</vt:i4>
      </vt:variant>
      <vt:variant>
        <vt:lpwstr>consultantplus://offline/ref=C6EF3AE28B6C46D1117CBBA251A07B11C6C7C5768D606C8B0E322DA1BBA42282C9440EEF08E6CC43400230U6VFM</vt:lpwstr>
      </vt:variant>
      <vt:variant>
        <vt:lpwstr/>
      </vt:variant>
      <vt:variant>
        <vt:i4>4784133</vt:i4>
      </vt:variant>
      <vt:variant>
        <vt:i4>57</vt:i4>
      </vt:variant>
      <vt:variant>
        <vt:i4>0</vt:i4>
      </vt:variant>
      <vt:variant>
        <vt:i4>5</vt:i4>
      </vt:variant>
      <vt:variant>
        <vt:lpwstr>consultantplus://offline/ref=C6EF3AE28B6C46D1117CBBA251A07B11C6C7C5768D6761820E322DA1BBA42282C9440EEF08E6CC43400331U6VCM</vt:lpwstr>
      </vt:variant>
      <vt:variant>
        <vt:lpwstr/>
      </vt:variant>
      <vt:variant>
        <vt:i4>4784213</vt:i4>
      </vt:variant>
      <vt:variant>
        <vt:i4>54</vt:i4>
      </vt:variant>
      <vt:variant>
        <vt:i4>0</vt:i4>
      </vt:variant>
      <vt:variant>
        <vt:i4>5</vt:i4>
      </vt:variant>
      <vt:variant>
        <vt:lpwstr>consultantplus://offline/ref=C6EF3AE28B6C46D1117CBBA251A07B11C6C7C5768D62628200322DA1BBA42282C9440EEF08E6CC43400635U6VAM</vt:lpwstr>
      </vt:variant>
      <vt:variant>
        <vt:lpwstr/>
      </vt:variant>
      <vt:variant>
        <vt:i4>4784213</vt:i4>
      </vt:variant>
      <vt:variant>
        <vt:i4>51</vt:i4>
      </vt:variant>
      <vt:variant>
        <vt:i4>0</vt:i4>
      </vt:variant>
      <vt:variant>
        <vt:i4>5</vt:i4>
      </vt:variant>
      <vt:variant>
        <vt:lpwstr>consultantplus://offline/ref=C6EF3AE28B6C46D1117CBBA251A07B11C6C7C5768D62628200322DA1BBA42282C9440EEF08E6CC43400635U6VAM</vt:lpwstr>
      </vt:variant>
      <vt:variant>
        <vt:lpwstr/>
      </vt:variant>
      <vt:variant>
        <vt:i4>4784213</vt:i4>
      </vt:variant>
      <vt:variant>
        <vt:i4>48</vt:i4>
      </vt:variant>
      <vt:variant>
        <vt:i4>0</vt:i4>
      </vt:variant>
      <vt:variant>
        <vt:i4>5</vt:i4>
      </vt:variant>
      <vt:variant>
        <vt:lpwstr>consultantplus://offline/ref=C6EF3AE28B6C46D1117CBBA251A07B11C6C7C5768D62628200322DA1BBA42282C9440EEF08E6CC43400635U6VAM</vt:lpwstr>
      </vt:variant>
      <vt:variant>
        <vt:lpwstr/>
      </vt:variant>
      <vt:variant>
        <vt:i4>4784130</vt:i4>
      </vt:variant>
      <vt:variant>
        <vt:i4>45</vt:i4>
      </vt:variant>
      <vt:variant>
        <vt:i4>0</vt:i4>
      </vt:variant>
      <vt:variant>
        <vt:i4>5</vt:i4>
      </vt:variant>
      <vt:variant>
        <vt:lpwstr>consultantplus://offline/ref=C6EF3AE28B6C46D1117CBBA251A07B11C6C7C5768D67668B05322DA1BBA42282C9440EEF08E6CC43400635U6VBM</vt:lpwstr>
      </vt:variant>
      <vt:variant>
        <vt:lpwstr/>
      </vt:variant>
      <vt:variant>
        <vt:i4>4915210</vt:i4>
      </vt:variant>
      <vt:variant>
        <vt:i4>42</vt:i4>
      </vt:variant>
      <vt:variant>
        <vt:i4>0</vt:i4>
      </vt:variant>
      <vt:variant>
        <vt:i4>5</vt:i4>
      </vt:variant>
      <vt:variant>
        <vt:lpwstr>consultantplus://offline/ref=E97347D6B77F70281CE5D7EBD1CAB268A8B45EF8332E6DA40B8521BFAB0D6CCFEA988E8E1FFB6635386C7F62gEL</vt:lpwstr>
      </vt:variant>
      <vt:variant>
        <vt:lpwstr/>
      </vt:variant>
      <vt:variant>
        <vt:i4>4915210</vt:i4>
      </vt:variant>
      <vt:variant>
        <vt:i4>39</vt:i4>
      </vt:variant>
      <vt:variant>
        <vt:i4>0</vt:i4>
      </vt:variant>
      <vt:variant>
        <vt:i4>5</vt:i4>
      </vt:variant>
      <vt:variant>
        <vt:lpwstr>consultantplus://offline/ref=E97347D6B77F70281CE5D7EBD1CAB268A8B45EF8332E6DA40B8521BFAB0D6CCFEA988E8E1FFB6635386C7F62gEL</vt:lpwstr>
      </vt:variant>
      <vt:variant>
        <vt:lpwstr/>
      </vt:variant>
      <vt:variant>
        <vt:i4>4915204</vt:i4>
      </vt:variant>
      <vt:variant>
        <vt:i4>36</vt:i4>
      </vt:variant>
      <vt:variant>
        <vt:i4>0</vt:i4>
      </vt:variant>
      <vt:variant>
        <vt:i4>5</vt:i4>
      </vt:variant>
      <vt:variant>
        <vt:lpwstr>consultantplus://offline/ref=E97347D6B77F70281CE5D7EBD1CAB268A8B45EF8332E6DA40B8521BFAB0D6CCFEA988E8E1FFB663539697A62g7L</vt:lpwstr>
      </vt:variant>
      <vt:variant>
        <vt:lpwstr/>
      </vt:variant>
      <vt:variant>
        <vt:i4>4915204</vt:i4>
      </vt:variant>
      <vt:variant>
        <vt:i4>33</vt:i4>
      </vt:variant>
      <vt:variant>
        <vt:i4>0</vt:i4>
      </vt:variant>
      <vt:variant>
        <vt:i4>5</vt:i4>
      </vt:variant>
      <vt:variant>
        <vt:lpwstr>consultantplus://offline/ref=E97347D6B77F70281CE5D7EBD1CAB268A8B45EF8332E6DA40B8521BFAB0D6CCFEA988E8E1FFB663539697A62g7L</vt:lpwstr>
      </vt:variant>
      <vt:variant>
        <vt:lpwstr/>
      </vt:variant>
      <vt:variant>
        <vt:i4>4915215</vt:i4>
      </vt:variant>
      <vt:variant>
        <vt:i4>30</vt:i4>
      </vt:variant>
      <vt:variant>
        <vt:i4>0</vt:i4>
      </vt:variant>
      <vt:variant>
        <vt:i4>5</vt:i4>
      </vt:variant>
      <vt:variant>
        <vt:lpwstr>consultantplus://offline/ref=E97347D6B77F70281CE5D7EBD1CAB268A8B45EF8332E6DA40B8521BFAB0D6CCFEA988E8E1FFB6635396E7762g6L</vt:lpwstr>
      </vt:variant>
      <vt:variant>
        <vt:lpwstr/>
      </vt:variant>
      <vt:variant>
        <vt:i4>4915215</vt:i4>
      </vt:variant>
      <vt:variant>
        <vt:i4>27</vt:i4>
      </vt:variant>
      <vt:variant>
        <vt:i4>0</vt:i4>
      </vt:variant>
      <vt:variant>
        <vt:i4>5</vt:i4>
      </vt:variant>
      <vt:variant>
        <vt:lpwstr>consultantplus://offline/ref=E97347D6B77F70281CE5D7EBD1CAB268A8B45EF8332E6DA40B8521BFAB0D6CCFEA988E8E1FFB6635396E7762g6L</vt:lpwstr>
      </vt:variant>
      <vt:variant>
        <vt:lpwstr/>
      </vt:variant>
      <vt:variant>
        <vt:i4>4915289</vt:i4>
      </vt:variant>
      <vt:variant>
        <vt:i4>24</vt:i4>
      </vt:variant>
      <vt:variant>
        <vt:i4>0</vt:i4>
      </vt:variant>
      <vt:variant>
        <vt:i4>5</vt:i4>
      </vt:variant>
      <vt:variant>
        <vt:lpwstr>consultantplus://offline/ref=E97347D6B77F70281CE5D7EBD1CAB268A8B45EF8332E6DA40B8521BFAB0D6CCFEA988E8E1FFB6635396C7E62g4L</vt:lpwstr>
      </vt:variant>
      <vt:variant>
        <vt:lpwstr/>
      </vt:variant>
      <vt:variant>
        <vt:i4>4915289</vt:i4>
      </vt:variant>
      <vt:variant>
        <vt:i4>21</vt:i4>
      </vt:variant>
      <vt:variant>
        <vt:i4>0</vt:i4>
      </vt:variant>
      <vt:variant>
        <vt:i4>5</vt:i4>
      </vt:variant>
      <vt:variant>
        <vt:lpwstr>consultantplus://offline/ref=E97347D6B77F70281CE5D7EBD1CAB268A8B45EF8332E6DA40B8521BFAB0D6CCFEA988E8E1FFB6635396C7E62g4L</vt:lpwstr>
      </vt:variant>
      <vt:variant>
        <vt:lpwstr/>
      </vt:variant>
      <vt:variant>
        <vt:i4>4915289</vt:i4>
      </vt:variant>
      <vt:variant>
        <vt:i4>18</vt:i4>
      </vt:variant>
      <vt:variant>
        <vt:i4>0</vt:i4>
      </vt:variant>
      <vt:variant>
        <vt:i4>5</vt:i4>
      </vt:variant>
      <vt:variant>
        <vt:lpwstr>consultantplus://offline/ref=E97347D6B77F70281CE5D7EBD1CAB268A8B45EF8332E6DA40B8521BFAB0D6CCFEA988E8E1FFB6635396C7E62g4L</vt:lpwstr>
      </vt:variant>
      <vt:variant>
        <vt:lpwstr/>
      </vt:variant>
      <vt:variant>
        <vt:i4>5177424</vt:i4>
      </vt:variant>
      <vt:variant>
        <vt:i4>15</vt:i4>
      </vt:variant>
      <vt:variant>
        <vt:i4>0</vt:i4>
      </vt:variant>
      <vt:variant>
        <vt:i4>5</vt:i4>
      </vt:variant>
      <vt:variant>
        <vt:lpwstr>consultantplus://offline/ref=9C8C6091F07A6736C14182A29006343D5BBD7494BF22787139B89C820162E1855B84266ADC28F806D5AC82M8c2N</vt:lpwstr>
      </vt:variant>
      <vt:variant>
        <vt:lpwstr/>
      </vt:variant>
      <vt:variant>
        <vt:i4>5177424</vt:i4>
      </vt:variant>
      <vt:variant>
        <vt:i4>12</vt:i4>
      </vt:variant>
      <vt:variant>
        <vt:i4>0</vt:i4>
      </vt:variant>
      <vt:variant>
        <vt:i4>5</vt:i4>
      </vt:variant>
      <vt:variant>
        <vt:lpwstr>consultantplus://offline/ref=9C8C6091F07A6736C14182A29006343D5BBD7494BF22787139B89C820162E1855B84266ADC28F806D5AC82M8c2N</vt:lpwstr>
      </vt:variant>
      <vt:variant>
        <vt:lpwstr/>
      </vt:variant>
      <vt:variant>
        <vt:i4>5177345</vt:i4>
      </vt:variant>
      <vt:variant>
        <vt:i4>9</vt:i4>
      </vt:variant>
      <vt:variant>
        <vt:i4>0</vt:i4>
      </vt:variant>
      <vt:variant>
        <vt:i4>5</vt:i4>
      </vt:variant>
      <vt:variant>
        <vt:lpwstr>consultantplus://offline/ref=810459C1757A0B7F628A11FD35C812F7969F58D4ED1690B1651296DD07D6CC655BA737E8C3F7E48F5D7BB37DOCK</vt:lpwstr>
      </vt:variant>
      <vt:variant>
        <vt:lpwstr/>
      </vt:variant>
      <vt:variant>
        <vt:i4>5177345</vt:i4>
      </vt:variant>
      <vt:variant>
        <vt:i4>6</vt:i4>
      </vt:variant>
      <vt:variant>
        <vt:i4>0</vt:i4>
      </vt:variant>
      <vt:variant>
        <vt:i4>5</vt:i4>
      </vt:variant>
      <vt:variant>
        <vt:lpwstr>consultantplus://offline/ref=810459C1757A0B7F628A11FD35C812F7969F58D4ED1690B1651296DD07D6CC655BA737E8C3F7E48F5D7BB37DOCK</vt:lpwstr>
      </vt:variant>
      <vt:variant>
        <vt:lpwstr/>
      </vt:variant>
      <vt:variant>
        <vt:i4>5177435</vt:i4>
      </vt:variant>
      <vt:variant>
        <vt:i4>3</vt:i4>
      </vt:variant>
      <vt:variant>
        <vt:i4>0</vt:i4>
      </vt:variant>
      <vt:variant>
        <vt:i4>5</vt:i4>
      </vt:variant>
      <vt:variant>
        <vt:lpwstr>consultantplus://offline/ref=810459C1757A0B7F628A11FD35C812F7969F58D4ED1690B1651296DD07D6CC655BA737E8C3F7E48F5D79B47DOEK</vt:lpwstr>
      </vt:variant>
      <vt:variant>
        <vt:lpwstr/>
      </vt:variant>
      <vt:variant>
        <vt:i4>5177435</vt:i4>
      </vt:variant>
      <vt:variant>
        <vt:i4>0</vt:i4>
      </vt:variant>
      <vt:variant>
        <vt:i4>0</vt:i4>
      </vt:variant>
      <vt:variant>
        <vt:i4>5</vt:i4>
      </vt:variant>
      <vt:variant>
        <vt:lpwstr>consultantplus://offline/ref=810459C1757A0B7F628A11FD35C812F7969F58D4ED1690B1651296DD07D6CC655BA737E8C3F7E48F5D79B47DOEK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Burovnikova_A</dc:creator>
  <cp:lastModifiedBy>Пользователь</cp:lastModifiedBy>
  <cp:revision>8</cp:revision>
  <cp:lastPrinted>2020-03-19T10:19:00Z</cp:lastPrinted>
  <dcterms:created xsi:type="dcterms:W3CDTF">2020-03-13T09:33:00Z</dcterms:created>
  <dcterms:modified xsi:type="dcterms:W3CDTF">2020-03-19T10:21:00Z</dcterms:modified>
</cp:coreProperties>
</file>