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F8" w:rsidRPr="006E5D0E" w:rsidRDefault="005C12F8" w:rsidP="005C12F8">
      <w:pPr>
        <w:jc w:val="center"/>
        <w:rPr>
          <w:b/>
          <w:sz w:val="28"/>
          <w:szCs w:val="28"/>
        </w:rPr>
      </w:pPr>
      <w:r w:rsidRPr="006E5D0E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брание депутатов  Студенокского</w:t>
      </w:r>
      <w:r w:rsidRPr="006E5D0E">
        <w:rPr>
          <w:b/>
          <w:sz w:val="28"/>
          <w:szCs w:val="28"/>
        </w:rPr>
        <w:t xml:space="preserve"> сельсовета</w:t>
      </w:r>
    </w:p>
    <w:p w:rsidR="005C12F8" w:rsidRPr="006E5D0E" w:rsidRDefault="005C12F8" w:rsidP="005C12F8">
      <w:pPr>
        <w:jc w:val="center"/>
        <w:rPr>
          <w:b/>
          <w:sz w:val="28"/>
          <w:szCs w:val="28"/>
        </w:rPr>
      </w:pPr>
      <w:r w:rsidRPr="006E5D0E">
        <w:rPr>
          <w:b/>
          <w:sz w:val="28"/>
          <w:szCs w:val="28"/>
        </w:rPr>
        <w:t>Железногорского района Курской области</w:t>
      </w:r>
    </w:p>
    <w:p w:rsidR="009B3CB3" w:rsidRDefault="009B3CB3">
      <w:pPr>
        <w:pStyle w:val="Style5"/>
        <w:widowControl/>
        <w:spacing w:line="240" w:lineRule="exact"/>
        <w:rPr>
          <w:sz w:val="20"/>
          <w:szCs w:val="20"/>
        </w:rPr>
      </w:pPr>
    </w:p>
    <w:p w:rsidR="009B3CB3" w:rsidRDefault="00113B28">
      <w:pPr>
        <w:pStyle w:val="Style5"/>
        <w:widowControl/>
        <w:spacing w:before="101" w:line="240" w:lineRule="auto"/>
        <w:rPr>
          <w:rStyle w:val="FontStyle12"/>
        </w:rPr>
      </w:pPr>
      <w:r>
        <w:rPr>
          <w:rStyle w:val="FontStyle12"/>
        </w:rPr>
        <w:t>РЕШЕНИЕ</w:t>
      </w:r>
    </w:p>
    <w:p w:rsidR="00572BD8" w:rsidRDefault="00572BD8">
      <w:pPr>
        <w:pStyle w:val="Style5"/>
        <w:widowControl/>
        <w:spacing w:before="101" w:line="240" w:lineRule="auto"/>
        <w:rPr>
          <w:rStyle w:val="FontStyle12"/>
        </w:rPr>
      </w:pPr>
    </w:p>
    <w:p w:rsidR="009B3CB3" w:rsidRDefault="00F6672C">
      <w:pPr>
        <w:pStyle w:val="Style1"/>
        <w:widowControl/>
        <w:tabs>
          <w:tab w:val="left" w:leader="underscore" w:pos="1445"/>
        </w:tabs>
        <w:spacing w:before="10"/>
        <w:jc w:val="center"/>
        <w:rPr>
          <w:rStyle w:val="FontStyle13"/>
        </w:rPr>
      </w:pPr>
      <w:r>
        <w:rPr>
          <w:rStyle w:val="FontStyle13"/>
        </w:rPr>
        <w:t>о</w:t>
      </w:r>
      <w:r w:rsidR="00113B28">
        <w:rPr>
          <w:rStyle w:val="FontStyle13"/>
        </w:rPr>
        <w:t>т</w:t>
      </w:r>
      <w:r w:rsidR="005C12F8">
        <w:rPr>
          <w:rStyle w:val="FontStyle13"/>
        </w:rPr>
        <w:t xml:space="preserve"> 02.06.</w:t>
      </w:r>
      <w:r w:rsidR="00113B28">
        <w:rPr>
          <w:rStyle w:val="FontStyle13"/>
        </w:rPr>
        <w:t>2021 года №</w:t>
      </w:r>
      <w:r w:rsidR="005C12F8">
        <w:rPr>
          <w:rStyle w:val="FontStyle13"/>
        </w:rPr>
        <w:t>22</w:t>
      </w:r>
    </w:p>
    <w:p w:rsidR="009B3CB3" w:rsidRDefault="009B3CB3">
      <w:pPr>
        <w:pStyle w:val="Style5"/>
        <w:widowControl/>
        <w:spacing w:line="240" w:lineRule="exact"/>
        <w:rPr>
          <w:sz w:val="20"/>
          <w:szCs w:val="20"/>
        </w:rPr>
      </w:pPr>
    </w:p>
    <w:p w:rsidR="009B3CB3" w:rsidRDefault="00113B28">
      <w:pPr>
        <w:pStyle w:val="Style5"/>
        <w:widowControl/>
        <w:spacing w:before="192" w:line="317" w:lineRule="exact"/>
        <w:rPr>
          <w:rStyle w:val="FontStyle12"/>
        </w:rPr>
      </w:pPr>
      <w:r>
        <w:rPr>
          <w:rStyle w:val="FontStyle12"/>
        </w:rPr>
        <w:t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</w:t>
      </w:r>
    </w:p>
    <w:p w:rsidR="009B3CB3" w:rsidRDefault="00113B28">
      <w:pPr>
        <w:pStyle w:val="Style5"/>
        <w:widowControl/>
        <w:tabs>
          <w:tab w:val="left" w:leader="underscore" w:pos="6821"/>
        </w:tabs>
        <w:spacing w:before="10" w:line="317" w:lineRule="exact"/>
        <w:rPr>
          <w:rStyle w:val="FontStyle12"/>
        </w:rPr>
      </w:pPr>
      <w:r>
        <w:rPr>
          <w:rStyle w:val="FontStyle12"/>
        </w:rPr>
        <w:t>самоуправления, избирательной комиссии</w:t>
      </w:r>
      <w:r w:rsidR="006701C4">
        <w:rPr>
          <w:rStyle w:val="FontStyle12"/>
        </w:rPr>
        <w:t xml:space="preserve"> Железногорского</w:t>
      </w:r>
      <w:r w:rsidR="00572BD8">
        <w:rPr>
          <w:rStyle w:val="FontStyle12"/>
        </w:rPr>
        <w:t xml:space="preserve"> </w:t>
      </w:r>
      <w:r>
        <w:rPr>
          <w:rStyle w:val="FontStyle12"/>
        </w:rPr>
        <w:t>района в ходе</w:t>
      </w:r>
    </w:p>
    <w:p w:rsidR="009B3CB3" w:rsidRDefault="00113B28">
      <w:pPr>
        <w:pStyle w:val="Style5"/>
        <w:widowControl/>
        <w:spacing w:line="317" w:lineRule="exact"/>
        <w:rPr>
          <w:rStyle w:val="FontStyle12"/>
        </w:rPr>
      </w:pPr>
      <w:r>
        <w:rPr>
          <w:rStyle w:val="FontStyle12"/>
        </w:rPr>
        <w:t>реализации муниципальных программ развития муниципальной</w:t>
      </w:r>
    </w:p>
    <w:p w:rsidR="009B3CB3" w:rsidRDefault="00113B28">
      <w:pPr>
        <w:pStyle w:val="Style5"/>
        <w:widowControl/>
        <w:spacing w:line="317" w:lineRule="exact"/>
        <w:rPr>
          <w:rStyle w:val="FontStyle12"/>
        </w:rPr>
      </w:pPr>
      <w:r>
        <w:rPr>
          <w:rStyle w:val="FontStyle12"/>
        </w:rPr>
        <w:t>службы</w:t>
      </w:r>
    </w:p>
    <w:p w:rsidR="009B3CB3" w:rsidRDefault="009B3CB3">
      <w:pPr>
        <w:pStyle w:val="Style3"/>
        <w:widowControl/>
        <w:spacing w:line="240" w:lineRule="exact"/>
        <w:rPr>
          <w:sz w:val="20"/>
          <w:szCs w:val="20"/>
        </w:rPr>
      </w:pPr>
    </w:p>
    <w:p w:rsidR="009B3CB3" w:rsidRDefault="00113B28">
      <w:pPr>
        <w:pStyle w:val="Style3"/>
        <w:widowControl/>
        <w:spacing w:before="58" w:line="322" w:lineRule="exact"/>
        <w:rPr>
          <w:rStyle w:val="FontStyle13"/>
        </w:rPr>
      </w:pPr>
      <w:r>
        <w:rPr>
          <w:rStyle w:val="FontStyle13"/>
        </w:rPr>
        <w:t xml:space="preserve">В соответствии со статьей 35 Федерального закона от 2 марта 2007 года № 25-ФЗ «О муниципальной службе в Российской Федерации», </w:t>
      </w:r>
      <w:r w:rsidR="00CD1047" w:rsidRPr="00506C96">
        <w:t>Уставом муниципального образования «Студенокский сельсовет» Железногорского района Курской области, Собрание депутатов Студенокского сельсовета Железногорского района</w:t>
      </w:r>
      <w:r w:rsidR="00CD1047">
        <w:rPr>
          <w:rStyle w:val="FontStyle13"/>
        </w:rPr>
        <w:t xml:space="preserve"> </w:t>
      </w:r>
      <w:r w:rsidRPr="00CD1047">
        <w:rPr>
          <w:rStyle w:val="FontStyle13"/>
          <w:b/>
        </w:rPr>
        <w:t>РЕШИЛО:</w:t>
      </w:r>
    </w:p>
    <w:p w:rsidR="009B3CB3" w:rsidRDefault="009B3CB3">
      <w:pPr>
        <w:pStyle w:val="Style6"/>
        <w:widowControl/>
        <w:spacing w:line="240" w:lineRule="exact"/>
        <w:rPr>
          <w:sz w:val="20"/>
          <w:szCs w:val="20"/>
        </w:rPr>
      </w:pPr>
    </w:p>
    <w:p w:rsidR="009B3CB3" w:rsidRDefault="00113B28" w:rsidP="00D94AFB">
      <w:pPr>
        <w:pStyle w:val="Style6"/>
        <w:widowControl/>
        <w:tabs>
          <w:tab w:val="left" w:pos="1027"/>
        </w:tabs>
        <w:spacing w:before="62" w:line="322" w:lineRule="exact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Утвердить прилагаемое Положение о порядке, условиях и сроках</w:t>
      </w:r>
      <w:r>
        <w:rPr>
          <w:rStyle w:val="FontStyle13"/>
        </w:rPr>
        <w:br/>
        <w:t>проведения экспериментов, направленных на повышение эффективности</w:t>
      </w:r>
      <w:r>
        <w:rPr>
          <w:rStyle w:val="FontStyle13"/>
        </w:rPr>
        <w:br/>
        <w:t>деятельности органов местного самоуправления, избирательной комиссии</w:t>
      </w:r>
      <w:r>
        <w:rPr>
          <w:rStyle w:val="FontStyle13"/>
        </w:rPr>
        <w:br/>
        <w:t>и   муниципальных   служащих   в   органах   местного   самоуправления,</w:t>
      </w:r>
      <w:r w:rsidR="00D94AFB">
        <w:rPr>
          <w:rStyle w:val="FontStyle13"/>
        </w:rPr>
        <w:t xml:space="preserve"> </w:t>
      </w:r>
      <w:r>
        <w:rPr>
          <w:rStyle w:val="FontStyle13"/>
        </w:rPr>
        <w:t xml:space="preserve">избирательной комиссии </w:t>
      </w:r>
      <w:r w:rsidR="00D94AFB">
        <w:rPr>
          <w:rStyle w:val="FontStyle13"/>
        </w:rPr>
        <w:t>Железногорского</w:t>
      </w:r>
      <w:r>
        <w:rPr>
          <w:rStyle w:val="FontStyle13"/>
        </w:rPr>
        <w:t xml:space="preserve"> района в ходе</w:t>
      </w:r>
      <w:r w:rsidR="00D94AFB">
        <w:rPr>
          <w:rStyle w:val="FontStyle13"/>
        </w:rPr>
        <w:t xml:space="preserve"> </w:t>
      </w:r>
      <w:r>
        <w:rPr>
          <w:rStyle w:val="FontStyle13"/>
        </w:rPr>
        <w:t>реализации муниципальных программ развития муниципальной службы.</w:t>
      </w:r>
    </w:p>
    <w:p w:rsidR="009B3CB3" w:rsidRDefault="00113B28">
      <w:pPr>
        <w:pStyle w:val="Style6"/>
        <w:widowControl/>
        <w:tabs>
          <w:tab w:val="left" w:pos="1114"/>
        </w:tabs>
        <w:spacing w:line="322" w:lineRule="exact"/>
        <w:ind w:firstLine="706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Решение вступает в силу по истечении 10 дней после его</w:t>
      </w:r>
      <w:r>
        <w:rPr>
          <w:rStyle w:val="FontStyle13"/>
        </w:rPr>
        <w:br/>
        <w:t>официального опубликования (обнародования).</w:t>
      </w:r>
    </w:p>
    <w:p w:rsidR="009B3CB3" w:rsidRDefault="009B3CB3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9B3CB3" w:rsidRDefault="009B3CB3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9B3CB3" w:rsidRDefault="009B3CB3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9B3CB3" w:rsidRDefault="009B3CB3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D1047" w:rsidRPr="00506C96" w:rsidRDefault="00CD1047" w:rsidP="00CD1047">
      <w:pPr>
        <w:spacing w:line="240" w:lineRule="atLeast"/>
        <w:rPr>
          <w:b/>
        </w:rPr>
      </w:pPr>
      <w:r w:rsidRPr="00506C96">
        <w:rPr>
          <w:b/>
        </w:rPr>
        <w:t>Председатель Собрания депутатов</w:t>
      </w:r>
    </w:p>
    <w:p w:rsidR="00CD1047" w:rsidRPr="00506C96" w:rsidRDefault="00CD1047" w:rsidP="00CD1047">
      <w:pPr>
        <w:spacing w:line="240" w:lineRule="atLeast"/>
        <w:rPr>
          <w:b/>
        </w:rPr>
      </w:pPr>
      <w:r w:rsidRPr="00506C96">
        <w:rPr>
          <w:b/>
        </w:rPr>
        <w:t>Студенокского сельсовета</w:t>
      </w:r>
    </w:p>
    <w:p w:rsidR="00CD1047" w:rsidRPr="00506C96" w:rsidRDefault="00CD1047" w:rsidP="00CD1047">
      <w:pPr>
        <w:spacing w:line="240" w:lineRule="atLeast"/>
        <w:rPr>
          <w:b/>
        </w:rPr>
      </w:pPr>
      <w:r w:rsidRPr="00506C96">
        <w:rPr>
          <w:b/>
        </w:rPr>
        <w:t xml:space="preserve">Железногорского района                                                    </w:t>
      </w:r>
      <w:r>
        <w:rPr>
          <w:b/>
        </w:rPr>
        <w:t xml:space="preserve">                       </w:t>
      </w:r>
      <w:r w:rsidRPr="00506C96">
        <w:rPr>
          <w:b/>
        </w:rPr>
        <w:t xml:space="preserve"> </w:t>
      </w:r>
      <w:r>
        <w:rPr>
          <w:b/>
        </w:rPr>
        <w:t>Г.Н.</w:t>
      </w:r>
      <w:r w:rsidRPr="00506C96">
        <w:rPr>
          <w:b/>
        </w:rPr>
        <w:t>Татар</w:t>
      </w:r>
      <w:r>
        <w:rPr>
          <w:b/>
        </w:rPr>
        <w:t>ин</w:t>
      </w:r>
      <w:r w:rsidRPr="00506C96">
        <w:rPr>
          <w:b/>
        </w:rPr>
        <w:t>ова</w:t>
      </w:r>
    </w:p>
    <w:p w:rsidR="00CD1047" w:rsidRPr="00506C96" w:rsidRDefault="00CD1047" w:rsidP="00CD1047">
      <w:pPr>
        <w:spacing w:line="240" w:lineRule="atLeast"/>
        <w:rPr>
          <w:b/>
        </w:rPr>
      </w:pPr>
    </w:p>
    <w:p w:rsidR="00CD1047" w:rsidRPr="00506C96" w:rsidRDefault="00CD1047" w:rsidP="00CD1047">
      <w:pPr>
        <w:spacing w:line="240" w:lineRule="atLeast"/>
        <w:rPr>
          <w:b/>
        </w:rPr>
      </w:pPr>
      <w:r w:rsidRPr="00506C96">
        <w:rPr>
          <w:b/>
        </w:rPr>
        <w:t>Глав</w:t>
      </w:r>
      <w:r>
        <w:rPr>
          <w:b/>
        </w:rPr>
        <w:t>а</w:t>
      </w:r>
      <w:r w:rsidRPr="00506C96">
        <w:rPr>
          <w:b/>
        </w:rPr>
        <w:t xml:space="preserve"> Студенокского сельсовета</w:t>
      </w:r>
    </w:p>
    <w:p w:rsidR="00CD1047" w:rsidRDefault="00CD1047" w:rsidP="00CD1047">
      <w:pPr>
        <w:rPr>
          <w:b/>
        </w:rPr>
        <w:sectPr w:rsidR="00CD1047" w:rsidSect="00CD1047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506C96">
        <w:rPr>
          <w:b/>
        </w:rPr>
        <w:t xml:space="preserve">Железногорского района                                   </w:t>
      </w:r>
      <w:r>
        <w:rPr>
          <w:b/>
        </w:rPr>
        <w:t xml:space="preserve">                      </w:t>
      </w:r>
      <w:r w:rsidR="006567D3">
        <w:rPr>
          <w:b/>
        </w:rPr>
        <w:t xml:space="preserve">                   Д.И. Сафронов</w:t>
      </w:r>
    </w:p>
    <w:p w:rsidR="009B3CB3" w:rsidRDefault="00113B28" w:rsidP="006567D3">
      <w:pPr>
        <w:pStyle w:val="Style1"/>
        <w:widowControl/>
        <w:spacing w:before="67"/>
        <w:contextualSpacing/>
        <w:jc w:val="right"/>
        <w:rPr>
          <w:rStyle w:val="FontStyle13"/>
        </w:rPr>
      </w:pPr>
      <w:r>
        <w:rPr>
          <w:rStyle w:val="FontStyle13"/>
        </w:rPr>
        <w:lastRenderedPageBreak/>
        <w:t>Приложение</w:t>
      </w:r>
    </w:p>
    <w:p w:rsidR="009B3CB3" w:rsidRDefault="00113B28" w:rsidP="006567D3">
      <w:pPr>
        <w:pStyle w:val="Style1"/>
        <w:widowControl/>
        <w:spacing w:before="29"/>
        <w:contextualSpacing/>
        <w:jc w:val="right"/>
        <w:rPr>
          <w:rStyle w:val="FontStyle13"/>
        </w:rPr>
      </w:pPr>
      <w:r>
        <w:rPr>
          <w:rStyle w:val="FontStyle13"/>
        </w:rPr>
        <w:t xml:space="preserve">к Решению </w:t>
      </w:r>
      <w:r w:rsidR="006567D3">
        <w:rPr>
          <w:rStyle w:val="FontStyle13"/>
        </w:rPr>
        <w:t>Собрания депутатов</w:t>
      </w:r>
    </w:p>
    <w:p w:rsidR="009B3CB3" w:rsidRPr="006567D3" w:rsidRDefault="006567D3" w:rsidP="006567D3">
      <w:pPr>
        <w:pStyle w:val="Style1"/>
        <w:widowControl/>
        <w:spacing w:before="29"/>
        <w:contextualSpacing/>
        <w:jc w:val="right"/>
        <w:rPr>
          <w:sz w:val="26"/>
          <w:szCs w:val="26"/>
        </w:rPr>
      </w:pPr>
      <w:r>
        <w:rPr>
          <w:rStyle w:val="FontStyle13"/>
        </w:rPr>
        <w:t>Студенокского сельсовета Железногорского района</w:t>
      </w:r>
    </w:p>
    <w:p w:rsidR="009B3CB3" w:rsidRDefault="006567D3" w:rsidP="006567D3">
      <w:pPr>
        <w:pStyle w:val="Style1"/>
        <w:widowControl/>
        <w:tabs>
          <w:tab w:val="left" w:leader="underscore" w:pos="1109"/>
          <w:tab w:val="left" w:leader="underscore" w:pos="2429"/>
        </w:tabs>
        <w:spacing w:before="96"/>
        <w:contextualSpacing/>
        <w:jc w:val="right"/>
        <w:rPr>
          <w:rStyle w:val="FontStyle13"/>
        </w:rPr>
      </w:pPr>
      <w:r>
        <w:rPr>
          <w:rStyle w:val="FontStyle13"/>
        </w:rPr>
        <w:t xml:space="preserve">    о</w:t>
      </w:r>
      <w:r w:rsidR="00113B28">
        <w:rPr>
          <w:rStyle w:val="FontStyle13"/>
        </w:rPr>
        <w:t>т</w:t>
      </w:r>
      <w:r>
        <w:rPr>
          <w:rStyle w:val="FontStyle13"/>
        </w:rPr>
        <w:t xml:space="preserve"> 02.06.2021 года </w:t>
      </w:r>
      <w:r w:rsidR="00113B28">
        <w:rPr>
          <w:rStyle w:val="FontStyle13"/>
        </w:rPr>
        <w:t>№</w:t>
      </w:r>
      <w:r>
        <w:rPr>
          <w:rStyle w:val="FontStyle13"/>
        </w:rPr>
        <w:t>22</w:t>
      </w:r>
      <w:r w:rsidR="00113B28">
        <w:rPr>
          <w:rStyle w:val="FontStyle13"/>
        </w:rPr>
        <w:tab/>
      </w:r>
    </w:p>
    <w:p w:rsidR="009B3CB3" w:rsidRDefault="009B3CB3">
      <w:pPr>
        <w:pStyle w:val="Style5"/>
        <w:widowControl/>
        <w:spacing w:line="240" w:lineRule="exact"/>
        <w:rPr>
          <w:sz w:val="20"/>
          <w:szCs w:val="20"/>
        </w:rPr>
      </w:pPr>
    </w:p>
    <w:p w:rsidR="009B3CB3" w:rsidRDefault="009B3CB3">
      <w:pPr>
        <w:pStyle w:val="Style5"/>
        <w:widowControl/>
        <w:spacing w:line="240" w:lineRule="exact"/>
        <w:rPr>
          <w:sz w:val="20"/>
          <w:szCs w:val="20"/>
        </w:rPr>
      </w:pPr>
    </w:p>
    <w:p w:rsidR="009B3CB3" w:rsidRDefault="00113B28" w:rsidP="006701C4">
      <w:pPr>
        <w:pStyle w:val="Style5"/>
        <w:widowControl/>
        <w:spacing w:before="125" w:line="317" w:lineRule="exact"/>
        <w:rPr>
          <w:rStyle w:val="FontStyle12"/>
        </w:rPr>
      </w:pPr>
      <w:r>
        <w:rPr>
          <w:rStyle w:val="FontStyle12"/>
        </w:rPr>
        <w:t>Положение</w:t>
      </w:r>
    </w:p>
    <w:p w:rsidR="009B3CB3" w:rsidRDefault="00113B28" w:rsidP="006701C4">
      <w:pPr>
        <w:pStyle w:val="Style5"/>
        <w:widowControl/>
        <w:spacing w:line="317" w:lineRule="exact"/>
        <w:rPr>
          <w:rStyle w:val="FontStyle12"/>
        </w:rPr>
      </w:pPr>
      <w:r>
        <w:rPr>
          <w:rStyle w:val="FontStyle12"/>
        </w:rPr>
        <w:t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</w:t>
      </w:r>
    </w:p>
    <w:p w:rsidR="009B3CB3" w:rsidRDefault="00113B28" w:rsidP="006701C4">
      <w:pPr>
        <w:pStyle w:val="Style5"/>
        <w:widowControl/>
        <w:tabs>
          <w:tab w:val="left" w:leader="underscore" w:pos="3106"/>
        </w:tabs>
        <w:spacing w:line="317" w:lineRule="exact"/>
        <w:ind w:left="624"/>
        <w:rPr>
          <w:rStyle w:val="FontStyle12"/>
        </w:rPr>
      </w:pPr>
      <w:r>
        <w:rPr>
          <w:rStyle w:val="FontStyle12"/>
        </w:rPr>
        <w:t>комиссии</w:t>
      </w:r>
      <w:r w:rsidR="0082171E">
        <w:rPr>
          <w:rStyle w:val="FontStyle12"/>
        </w:rPr>
        <w:t xml:space="preserve"> Железногорского</w:t>
      </w:r>
      <w:r>
        <w:rPr>
          <w:rStyle w:val="FontStyle12"/>
        </w:rPr>
        <w:t xml:space="preserve"> района в ходе реализации</w:t>
      </w:r>
    </w:p>
    <w:p w:rsidR="009B3CB3" w:rsidRDefault="00113B28" w:rsidP="006701C4">
      <w:pPr>
        <w:pStyle w:val="Style5"/>
        <w:widowControl/>
        <w:spacing w:line="317" w:lineRule="exact"/>
        <w:ind w:left="658"/>
        <w:rPr>
          <w:rStyle w:val="FontStyle12"/>
        </w:rPr>
      </w:pPr>
      <w:r>
        <w:rPr>
          <w:rStyle w:val="FontStyle12"/>
        </w:rPr>
        <w:t>муниципальных программ развития муниципальной службы</w:t>
      </w:r>
    </w:p>
    <w:p w:rsidR="009B3CB3" w:rsidRDefault="009B3CB3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9B3CB3" w:rsidRDefault="00113B28">
      <w:pPr>
        <w:pStyle w:val="Style6"/>
        <w:widowControl/>
        <w:tabs>
          <w:tab w:val="left" w:pos="979"/>
        </w:tabs>
        <w:spacing w:before="82" w:line="317" w:lineRule="exact"/>
        <w:ind w:firstLine="696"/>
        <w:rPr>
          <w:rStyle w:val="FontStyle13"/>
        </w:rPr>
      </w:pPr>
      <w:r>
        <w:rPr>
          <w:rStyle w:val="FontStyle12"/>
        </w:rPr>
        <w:t>1.</w:t>
      </w:r>
      <w:r>
        <w:rPr>
          <w:rStyle w:val="FontStyle12"/>
          <w:b w:val="0"/>
          <w:bCs w:val="0"/>
          <w:sz w:val="20"/>
          <w:szCs w:val="20"/>
        </w:rPr>
        <w:tab/>
      </w:r>
      <w:r>
        <w:rPr>
          <w:rStyle w:val="FontStyle13"/>
        </w:rPr>
        <w:t>Настоящее положение разработано в соответствии со статьей 35</w:t>
      </w:r>
      <w:r>
        <w:rPr>
          <w:rStyle w:val="FontStyle13"/>
        </w:rPr>
        <w:br/>
        <w:t>Федерального закона от 2 марта 2007 года № 25-ФЗ «О муниципальной</w:t>
      </w:r>
      <w:r>
        <w:rPr>
          <w:rStyle w:val="FontStyle13"/>
        </w:rPr>
        <w:br/>
        <w:t>службе в Российской Федерации».</w:t>
      </w:r>
    </w:p>
    <w:p w:rsidR="009B3CB3" w:rsidRDefault="00113B28">
      <w:pPr>
        <w:pStyle w:val="Style6"/>
        <w:widowControl/>
        <w:tabs>
          <w:tab w:val="left" w:pos="994"/>
        </w:tabs>
        <w:spacing w:line="317" w:lineRule="exact"/>
        <w:ind w:left="710" w:firstLine="0"/>
        <w:jc w:val="left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Эксперименты проводятся:</w:t>
      </w:r>
    </w:p>
    <w:p w:rsidR="009B3CB3" w:rsidRDefault="00113B28">
      <w:pPr>
        <w:pStyle w:val="Style6"/>
        <w:widowControl/>
        <w:tabs>
          <w:tab w:val="left" w:pos="874"/>
        </w:tabs>
        <w:spacing w:line="317" w:lineRule="exact"/>
        <w:ind w:left="715" w:firstLine="0"/>
        <w:jc w:val="left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одном или нескольких органах местного самоуправления;</w:t>
      </w:r>
    </w:p>
    <w:p w:rsidR="009B3CB3" w:rsidRDefault="00113B28">
      <w:pPr>
        <w:pStyle w:val="Style6"/>
        <w:widowControl/>
        <w:tabs>
          <w:tab w:val="left" w:pos="955"/>
        </w:tabs>
        <w:spacing w:before="5" w:line="317" w:lineRule="exact"/>
        <w:ind w:firstLine="701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структурном подразделении органа местного самоуправления, наделенном в установленном порядке статусом юридического лица (далее - структурное подразделение);</w:t>
      </w:r>
    </w:p>
    <w:p w:rsidR="009B3CB3" w:rsidRDefault="00113B28">
      <w:pPr>
        <w:pStyle w:val="Style6"/>
        <w:widowControl/>
        <w:tabs>
          <w:tab w:val="left" w:pos="936"/>
        </w:tabs>
        <w:spacing w:line="317" w:lineRule="exact"/>
        <w:ind w:firstLine="710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в избирательной комиссии </w:t>
      </w:r>
      <w:r w:rsidR="006D50F1">
        <w:rPr>
          <w:rStyle w:val="FontStyle13"/>
        </w:rPr>
        <w:t>Железногорского района</w:t>
      </w:r>
      <w:r>
        <w:rPr>
          <w:rStyle w:val="FontStyle13"/>
        </w:rPr>
        <w:t>.</w:t>
      </w:r>
    </w:p>
    <w:p w:rsidR="009B3CB3" w:rsidRDefault="00113B28">
      <w:pPr>
        <w:pStyle w:val="Style6"/>
        <w:widowControl/>
        <w:tabs>
          <w:tab w:val="left" w:pos="994"/>
        </w:tabs>
        <w:spacing w:before="5" w:line="317" w:lineRule="exact"/>
        <w:ind w:left="710" w:firstLine="0"/>
        <w:jc w:val="left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Эксперименты проводятся в целях:</w:t>
      </w:r>
    </w:p>
    <w:p w:rsidR="009B3CB3" w:rsidRDefault="00113B28" w:rsidP="001C75DB">
      <w:pPr>
        <w:pStyle w:val="Style6"/>
        <w:widowControl/>
        <w:numPr>
          <w:ilvl w:val="0"/>
          <w:numId w:val="1"/>
        </w:numPr>
        <w:tabs>
          <w:tab w:val="left" w:pos="936"/>
        </w:tabs>
        <w:spacing w:line="317" w:lineRule="exact"/>
        <w:ind w:firstLine="710"/>
        <w:rPr>
          <w:rStyle w:val="FontStyle13"/>
        </w:rPr>
      </w:pPr>
      <w:r>
        <w:rPr>
          <w:rStyle w:val="FontStyle13"/>
        </w:rPr>
        <w:t>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9B3CB3" w:rsidRDefault="00113B28" w:rsidP="001C75DB">
      <w:pPr>
        <w:pStyle w:val="Style6"/>
        <w:widowControl/>
        <w:numPr>
          <w:ilvl w:val="0"/>
          <w:numId w:val="1"/>
        </w:numPr>
        <w:tabs>
          <w:tab w:val="left" w:pos="936"/>
        </w:tabs>
        <w:spacing w:line="317" w:lineRule="exact"/>
        <w:ind w:firstLine="710"/>
        <w:rPr>
          <w:rStyle w:val="FontStyle13"/>
        </w:rPr>
      </w:pPr>
      <w:r>
        <w:rPr>
          <w:rStyle w:val="FontStyle13"/>
        </w:rPr>
        <w:t>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9B3CB3" w:rsidRDefault="00113B28" w:rsidP="001C75DB">
      <w:pPr>
        <w:pStyle w:val="Style6"/>
        <w:widowControl/>
        <w:numPr>
          <w:ilvl w:val="0"/>
          <w:numId w:val="1"/>
        </w:numPr>
        <w:tabs>
          <w:tab w:val="left" w:pos="936"/>
        </w:tabs>
        <w:spacing w:line="317" w:lineRule="exact"/>
        <w:ind w:firstLine="710"/>
        <w:rPr>
          <w:rStyle w:val="FontStyle13"/>
        </w:rPr>
      </w:pPr>
      <w:r>
        <w:rPr>
          <w:rStyle w:val="FontStyle13"/>
        </w:rPr>
        <w:t>совершенствования оплаты труда и регламентации деятельности муниципальных служащих;</w:t>
      </w:r>
    </w:p>
    <w:p w:rsidR="009B3CB3" w:rsidRDefault="00113B28">
      <w:pPr>
        <w:pStyle w:val="Style6"/>
        <w:widowControl/>
        <w:tabs>
          <w:tab w:val="left" w:pos="1027"/>
        </w:tabs>
        <w:spacing w:line="317" w:lineRule="exact"/>
        <w:ind w:firstLine="710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совершенствования финансово-экономического и материально-технического обеспечения муниципальной службы;</w:t>
      </w:r>
    </w:p>
    <w:p w:rsidR="009B3CB3" w:rsidRDefault="00113B28">
      <w:pPr>
        <w:pStyle w:val="Style6"/>
        <w:widowControl/>
        <w:tabs>
          <w:tab w:val="left" w:pos="926"/>
        </w:tabs>
        <w:spacing w:line="317" w:lineRule="exact"/>
        <w:ind w:firstLine="701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9B3CB3" w:rsidRDefault="00113B28" w:rsidP="001C75DB">
      <w:pPr>
        <w:pStyle w:val="Style6"/>
        <w:widowControl/>
        <w:numPr>
          <w:ilvl w:val="0"/>
          <w:numId w:val="2"/>
        </w:numPr>
        <w:tabs>
          <w:tab w:val="left" w:pos="1018"/>
        </w:tabs>
        <w:spacing w:before="67" w:line="317" w:lineRule="exact"/>
        <w:ind w:firstLine="710"/>
        <w:rPr>
          <w:rStyle w:val="FontStyle13"/>
        </w:rPr>
      </w:pPr>
      <w:r>
        <w:rPr>
          <w:rStyle w:val="FontStyle13"/>
        </w:rPr>
        <w:t>совершенствования системы подготовки и профессионального развития муниципальных служащих;</w:t>
      </w:r>
    </w:p>
    <w:p w:rsidR="009B3CB3" w:rsidRDefault="00113B28" w:rsidP="001C75DB">
      <w:pPr>
        <w:pStyle w:val="Style6"/>
        <w:widowControl/>
        <w:numPr>
          <w:ilvl w:val="0"/>
          <w:numId w:val="2"/>
        </w:numPr>
        <w:tabs>
          <w:tab w:val="left" w:pos="1018"/>
        </w:tabs>
        <w:spacing w:line="317" w:lineRule="exact"/>
        <w:ind w:firstLine="710"/>
        <w:rPr>
          <w:rStyle w:val="FontStyle13"/>
        </w:rPr>
      </w:pPr>
      <w:r>
        <w:rPr>
          <w:rStyle w:val="FontStyle13"/>
        </w:rPr>
        <w:t xml:space="preserve">достижения иных целей, связанных с совершенствованием деятельности органа местного самоуправления (структурного подразделения) или </w:t>
      </w:r>
      <w:r>
        <w:rPr>
          <w:rStyle w:val="FontStyle13"/>
        </w:rPr>
        <w:lastRenderedPageBreak/>
        <w:t>избирательной комиссии и повышением эффективности профессиональной служебной деятельности муниципальных служащих.</w:t>
      </w:r>
    </w:p>
    <w:p w:rsidR="009B3CB3" w:rsidRDefault="009B3CB3">
      <w:pPr>
        <w:widowControl/>
        <w:rPr>
          <w:sz w:val="2"/>
          <w:szCs w:val="2"/>
        </w:rPr>
      </w:pPr>
    </w:p>
    <w:p w:rsidR="009B3CB3" w:rsidRDefault="00113B28" w:rsidP="001C75DB">
      <w:pPr>
        <w:pStyle w:val="Style6"/>
        <w:widowControl/>
        <w:numPr>
          <w:ilvl w:val="0"/>
          <w:numId w:val="3"/>
        </w:numPr>
        <w:tabs>
          <w:tab w:val="left" w:pos="1080"/>
        </w:tabs>
        <w:spacing w:line="317" w:lineRule="exact"/>
        <w:ind w:firstLine="715"/>
        <w:rPr>
          <w:rStyle w:val="FontStyle13"/>
        </w:rPr>
      </w:pPr>
      <w:r>
        <w:rPr>
          <w:rStyle w:val="FontStyle13"/>
        </w:rPr>
        <w:t>Решение о проведении эксперимента принимается в виде муниципального правового акта органа местного самоуправления, (правового акта председателя избирательной комиссии), в котором муниципальной программой развития муниципальной службы предусмотрено проведение эксперимента.</w:t>
      </w:r>
    </w:p>
    <w:p w:rsidR="009B3CB3" w:rsidRDefault="00113B28" w:rsidP="001C75DB">
      <w:pPr>
        <w:pStyle w:val="Style6"/>
        <w:widowControl/>
        <w:numPr>
          <w:ilvl w:val="0"/>
          <w:numId w:val="3"/>
        </w:numPr>
        <w:tabs>
          <w:tab w:val="left" w:pos="1080"/>
        </w:tabs>
        <w:spacing w:line="317" w:lineRule="exact"/>
        <w:ind w:firstLine="715"/>
        <w:rPr>
          <w:rStyle w:val="FontStyle13"/>
        </w:rPr>
      </w:pPr>
      <w:r>
        <w:rPr>
          <w:rStyle w:val="FontStyle13"/>
        </w:rPr>
        <w:t>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9B3CB3" w:rsidRDefault="00113B28" w:rsidP="001C75DB">
      <w:pPr>
        <w:pStyle w:val="Style6"/>
        <w:widowControl/>
        <w:numPr>
          <w:ilvl w:val="0"/>
          <w:numId w:val="3"/>
        </w:numPr>
        <w:tabs>
          <w:tab w:val="left" w:pos="1080"/>
        </w:tabs>
        <w:spacing w:line="317" w:lineRule="exact"/>
        <w:ind w:firstLine="715"/>
        <w:rPr>
          <w:rStyle w:val="FontStyle13"/>
        </w:rPr>
      </w:pPr>
      <w:r>
        <w:rPr>
          <w:rStyle w:val="FontStyle13"/>
        </w:rPr>
        <w:t>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муниципального правового акта о проведении эксперимента.</w:t>
      </w:r>
    </w:p>
    <w:p w:rsidR="009B3CB3" w:rsidRDefault="00113B28">
      <w:pPr>
        <w:pStyle w:val="Style1"/>
        <w:widowControl/>
        <w:spacing w:line="317" w:lineRule="exact"/>
        <w:ind w:left="720"/>
        <w:rPr>
          <w:rStyle w:val="FontStyle13"/>
        </w:rPr>
      </w:pPr>
      <w:r>
        <w:rPr>
          <w:rStyle w:val="FontStyle13"/>
        </w:rPr>
        <w:t>План-график должен содержать:</w:t>
      </w:r>
    </w:p>
    <w:p w:rsidR="009B3CB3" w:rsidRDefault="00113B28">
      <w:pPr>
        <w:pStyle w:val="Style6"/>
        <w:widowControl/>
        <w:tabs>
          <w:tab w:val="left" w:pos="1416"/>
        </w:tabs>
        <w:spacing w:line="317" w:lineRule="exact"/>
        <w:ind w:left="715" w:firstLine="0"/>
        <w:jc w:val="left"/>
        <w:rPr>
          <w:rStyle w:val="FontStyle13"/>
        </w:rPr>
      </w:pPr>
      <w:r>
        <w:rPr>
          <w:rStyle w:val="FontStyle13"/>
        </w:rPr>
        <w:t>1)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сроки, метод и форма проведения эксперимента;</w:t>
      </w:r>
    </w:p>
    <w:p w:rsidR="009B3CB3" w:rsidRDefault="00113B28" w:rsidP="001C75DB">
      <w:pPr>
        <w:pStyle w:val="Style6"/>
        <w:widowControl/>
        <w:numPr>
          <w:ilvl w:val="0"/>
          <w:numId w:val="4"/>
        </w:numPr>
        <w:tabs>
          <w:tab w:val="left" w:pos="1406"/>
        </w:tabs>
        <w:spacing w:before="14" w:line="317" w:lineRule="exact"/>
        <w:ind w:firstLine="706"/>
        <w:rPr>
          <w:rStyle w:val="FontStyle13"/>
        </w:rPr>
      </w:pPr>
      <w:r>
        <w:rPr>
          <w:rStyle w:val="FontStyle13"/>
        </w:rPr>
        <w:t>этапы проведения эксперимента и ожидаемые результаты каждого из этапов);</w:t>
      </w:r>
    </w:p>
    <w:p w:rsidR="009B3CB3" w:rsidRDefault="00113B28" w:rsidP="001C75DB">
      <w:pPr>
        <w:pStyle w:val="Style6"/>
        <w:widowControl/>
        <w:numPr>
          <w:ilvl w:val="0"/>
          <w:numId w:val="4"/>
        </w:numPr>
        <w:tabs>
          <w:tab w:val="left" w:pos="1406"/>
        </w:tabs>
        <w:spacing w:line="317" w:lineRule="exact"/>
        <w:ind w:firstLine="706"/>
        <w:rPr>
          <w:rStyle w:val="FontStyle13"/>
        </w:rPr>
      </w:pPr>
      <w:r>
        <w:rPr>
          <w:rStyle w:val="FontStyle13"/>
        </w:rPr>
        <w:t>средства контроля и обеспечения достоверности результатов эксперимента;</w:t>
      </w:r>
    </w:p>
    <w:p w:rsidR="009B3CB3" w:rsidRDefault="00113B28" w:rsidP="001C75DB">
      <w:pPr>
        <w:pStyle w:val="Style6"/>
        <w:widowControl/>
        <w:numPr>
          <w:ilvl w:val="0"/>
          <w:numId w:val="4"/>
        </w:numPr>
        <w:tabs>
          <w:tab w:val="left" w:pos="1406"/>
        </w:tabs>
        <w:spacing w:line="317" w:lineRule="exact"/>
        <w:ind w:firstLine="706"/>
        <w:rPr>
          <w:rStyle w:val="FontStyle13"/>
        </w:rPr>
      </w:pPr>
      <w:r>
        <w:rPr>
          <w:rStyle w:val="FontStyle13"/>
        </w:rPr>
        <w:t>формы отчетности по итогам эксперимента в целом и каждого из его этапов в отдельности;</w:t>
      </w:r>
    </w:p>
    <w:p w:rsidR="009B3CB3" w:rsidRDefault="00113B28" w:rsidP="001C75DB">
      <w:pPr>
        <w:pStyle w:val="Style6"/>
        <w:widowControl/>
        <w:numPr>
          <w:ilvl w:val="0"/>
          <w:numId w:val="4"/>
        </w:numPr>
        <w:tabs>
          <w:tab w:val="left" w:pos="1406"/>
        </w:tabs>
        <w:spacing w:line="317" w:lineRule="exact"/>
        <w:ind w:firstLine="706"/>
        <w:rPr>
          <w:rStyle w:val="FontStyle13"/>
        </w:rPr>
      </w:pPr>
      <w:r>
        <w:rPr>
          <w:rStyle w:val="FontStyle13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9B3CB3" w:rsidRDefault="00113B28" w:rsidP="001C75DB">
      <w:pPr>
        <w:pStyle w:val="Style6"/>
        <w:widowControl/>
        <w:numPr>
          <w:ilvl w:val="0"/>
          <w:numId w:val="4"/>
        </w:numPr>
        <w:tabs>
          <w:tab w:val="left" w:pos="1406"/>
        </w:tabs>
        <w:spacing w:line="317" w:lineRule="exact"/>
        <w:ind w:firstLine="706"/>
        <w:rPr>
          <w:rStyle w:val="FontStyle13"/>
        </w:rPr>
      </w:pPr>
      <w:r>
        <w:rPr>
          <w:rStyle w:val="FontStyle13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9B3CB3" w:rsidRDefault="00113B28">
      <w:pPr>
        <w:pStyle w:val="Style6"/>
        <w:widowControl/>
        <w:tabs>
          <w:tab w:val="left" w:pos="1416"/>
        </w:tabs>
        <w:spacing w:line="317" w:lineRule="exact"/>
        <w:ind w:left="715" w:firstLine="0"/>
        <w:jc w:val="left"/>
        <w:rPr>
          <w:rStyle w:val="FontStyle13"/>
        </w:rPr>
      </w:pPr>
      <w:r>
        <w:rPr>
          <w:rStyle w:val="FontStyle13"/>
        </w:rPr>
        <w:t>7)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ожидаемые результаты проведения эксперимента.</w:t>
      </w:r>
    </w:p>
    <w:p w:rsidR="009B3CB3" w:rsidRDefault="00113B28">
      <w:pPr>
        <w:pStyle w:val="Style6"/>
        <w:widowControl/>
        <w:tabs>
          <w:tab w:val="left" w:pos="1080"/>
        </w:tabs>
        <w:spacing w:line="317" w:lineRule="exact"/>
        <w:ind w:firstLine="715"/>
        <w:rPr>
          <w:rStyle w:val="FontStyle13"/>
        </w:rPr>
      </w:pPr>
      <w:r>
        <w:rPr>
          <w:rStyle w:val="FontStyle13"/>
        </w:rPr>
        <w:t>7.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Должностное лицо, ответственное за проведение эксперимента</w:t>
      </w:r>
      <w:r>
        <w:rPr>
          <w:rStyle w:val="FontStyle13"/>
        </w:rPr>
        <w:br/>
        <w:t>(этапа эксперимента), на основании плана-графика осуществляет</w:t>
      </w:r>
      <w:r>
        <w:rPr>
          <w:rStyle w:val="FontStyle13"/>
        </w:rPr>
        <w:br/>
        <w:t>обеспечение необходимых организационных, методических и</w:t>
      </w:r>
      <w:r>
        <w:rPr>
          <w:rStyle w:val="FontStyle13"/>
        </w:rPr>
        <w:br/>
        <w:t>материальных условий проведения эксперимента (этапа эксперимента).</w:t>
      </w:r>
    </w:p>
    <w:p w:rsidR="009B3CB3" w:rsidRDefault="00113B28">
      <w:pPr>
        <w:pStyle w:val="Style6"/>
        <w:widowControl/>
        <w:tabs>
          <w:tab w:val="left" w:pos="1339"/>
        </w:tabs>
        <w:spacing w:line="317" w:lineRule="exact"/>
        <w:ind w:firstLine="710"/>
        <w:rPr>
          <w:rStyle w:val="FontStyle13"/>
        </w:rPr>
      </w:pPr>
      <w:r>
        <w:rPr>
          <w:rStyle w:val="FontStyle13"/>
        </w:rPr>
        <w:t>8.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Финансирование расходов, связанных с проведением</w:t>
      </w:r>
      <w:r>
        <w:rPr>
          <w:rStyle w:val="FontStyle13"/>
        </w:rPr>
        <w:br/>
        <w:t>эксперимента, осуществляется за счет средств местного бюджета</w:t>
      </w:r>
      <w:r>
        <w:rPr>
          <w:rStyle w:val="FontStyle13"/>
        </w:rPr>
        <w:br/>
        <w:t>муниципального образования, предусмотренных на реализацию</w:t>
      </w:r>
      <w:r>
        <w:rPr>
          <w:rStyle w:val="FontStyle13"/>
        </w:rPr>
        <w:br/>
        <w:t>соответствующей программы развития муниципальной службы.</w:t>
      </w:r>
    </w:p>
    <w:p w:rsidR="009B3CB3" w:rsidRDefault="00113B28" w:rsidP="001C75DB">
      <w:pPr>
        <w:pStyle w:val="Style6"/>
        <w:widowControl/>
        <w:numPr>
          <w:ilvl w:val="0"/>
          <w:numId w:val="5"/>
        </w:numPr>
        <w:tabs>
          <w:tab w:val="left" w:pos="1152"/>
        </w:tabs>
        <w:spacing w:before="67" w:line="317" w:lineRule="exact"/>
        <w:ind w:firstLine="706"/>
        <w:rPr>
          <w:rStyle w:val="FontStyle13"/>
        </w:rPr>
      </w:pPr>
      <w:r>
        <w:rPr>
          <w:rStyle w:val="FontStyle13"/>
        </w:rPr>
        <w:t xml:space="preserve">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</w:t>
      </w:r>
      <w:r>
        <w:rPr>
          <w:rStyle w:val="FontStyle13"/>
        </w:rPr>
        <w:lastRenderedPageBreak/>
        <w:t>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9B3CB3" w:rsidRDefault="00113B28" w:rsidP="001C75DB">
      <w:pPr>
        <w:pStyle w:val="Style6"/>
        <w:widowControl/>
        <w:numPr>
          <w:ilvl w:val="0"/>
          <w:numId w:val="5"/>
        </w:numPr>
        <w:tabs>
          <w:tab w:val="left" w:pos="1152"/>
        </w:tabs>
        <w:spacing w:line="317" w:lineRule="exact"/>
        <w:ind w:firstLine="706"/>
        <w:rPr>
          <w:rStyle w:val="FontStyle13"/>
        </w:rPr>
      </w:pPr>
      <w:r>
        <w:rPr>
          <w:rStyle w:val="FontStyle13"/>
        </w:rPr>
        <w:t>Срок проведения эксперимента должен составлять не менее 30 календарных дней и не более 12 месяцев.</w:t>
      </w:r>
    </w:p>
    <w:p w:rsidR="009B3CB3" w:rsidRDefault="00113B28" w:rsidP="001C75DB">
      <w:pPr>
        <w:pStyle w:val="Style6"/>
        <w:widowControl/>
        <w:numPr>
          <w:ilvl w:val="0"/>
          <w:numId w:val="5"/>
        </w:numPr>
        <w:tabs>
          <w:tab w:val="left" w:pos="1152"/>
        </w:tabs>
        <w:spacing w:line="317" w:lineRule="exact"/>
        <w:ind w:firstLine="706"/>
        <w:rPr>
          <w:rStyle w:val="FontStyle13"/>
        </w:rPr>
      </w:pPr>
      <w:r>
        <w:rPr>
          <w:rStyle w:val="FontStyle13"/>
        </w:rPr>
        <w:t>Информация о ходе и результатах эксперимента размещается на официальном сайте муниципального образования.</w:t>
      </w:r>
    </w:p>
    <w:p w:rsidR="009B3CB3" w:rsidRDefault="00113B28">
      <w:pPr>
        <w:pStyle w:val="Style6"/>
        <w:widowControl/>
        <w:tabs>
          <w:tab w:val="left" w:pos="1296"/>
        </w:tabs>
        <w:spacing w:line="317" w:lineRule="exact"/>
        <w:ind w:firstLine="734"/>
        <w:rPr>
          <w:rStyle w:val="FontStyle13"/>
        </w:rPr>
      </w:pPr>
      <w:r>
        <w:rPr>
          <w:rStyle w:val="FontStyle13"/>
        </w:rPr>
        <w:t>12.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Итоговый отчет о проведении эксперимента утверждается</w:t>
      </w:r>
      <w:r>
        <w:rPr>
          <w:rStyle w:val="FontStyle13"/>
        </w:rPr>
        <w:br/>
        <w:t>руководителем органа местного самоуправления (структурного</w:t>
      </w:r>
      <w:r>
        <w:rPr>
          <w:rStyle w:val="FontStyle13"/>
        </w:rPr>
        <w:br/>
        <w:t>подразделения), председателем избирательной комиссии, в течение 30</w:t>
      </w:r>
      <w:r>
        <w:rPr>
          <w:rStyle w:val="FontStyle13"/>
        </w:rPr>
        <w:br/>
        <w:t>календарных дней со дня завершения эксперимента.</w:t>
      </w:r>
    </w:p>
    <w:p w:rsidR="009B3CB3" w:rsidRDefault="00113B28">
      <w:pPr>
        <w:pStyle w:val="Style7"/>
        <w:widowControl/>
        <w:tabs>
          <w:tab w:val="left" w:pos="1142"/>
        </w:tabs>
        <w:spacing w:line="317" w:lineRule="exact"/>
        <w:ind w:left="720"/>
        <w:rPr>
          <w:rStyle w:val="FontStyle13"/>
        </w:rPr>
      </w:pPr>
      <w:r>
        <w:rPr>
          <w:rStyle w:val="FontStyle13"/>
        </w:rPr>
        <w:t>13.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Итоговый отчет о проведении эксперимента включает в себя:</w:t>
      </w:r>
      <w:r>
        <w:rPr>
          <w:rStyle w:val="FontStyle13"/>
        </w:rPr>
        <w:br/>
        <w:t>-описание   мероприятий,   осуществленных   в   ходе   проведения</w:t>
      </w:r>
    </w:p>
    <w:p w:rsidR="009B3CB3" w:rsidRDefault="00113B28">
      <w:pPr>
        <w:pStyle w:val="Style1"/>
        <w:widowControl/>
        <w:spacing w:before="5" w:line="317" w:lineRule="exact"/>
        <w:rPr>
          <w:rStyle w:val="FontStyle13"/>
        </w:rPr>
      </w:pPr>
      <w:r>
        <w:rPr>
          <w:rStyle w:val="FontStyle13"/>
        </w:rPr>
        <w:t>эксперимента;</w:t>
      </w:r>
    </w:p>
    <w:p w:rsidR="009B3CB3" w:rsidRDefault="00113B28">
      <w:pPr>
        <w:pStyle w:val="Style8"/>
        <w:widowControl/>
        <w:spacing w:line="317" w:lineRule="exact"/>
        <w:rPr>
          <w:rStyle w:val="FontStyle13"/>
        </w:rPr>
      </w:pPr>
      <w:r>
        <w:rPr>
          <w:rStyle w:val="FontStyle13"/>
        </w:rPr>
        <w:t>-сведения о достигнутых в ходе проведения эксперимента целях и решенных задачах;</w:t>
      </w:r>
    </w:p>
    <w:p w:rsidR="009B3CB3" w:rsidRDefault="00113B28">
      <w:pPr>
        <w:pStyle w:val="Style8"/>
        <w:widowControl/>
        <w:tabs>
          <w:tab w:val="left" w:pos="2750"/>
          <w:tab w:val="left" w:pos="5016"/>
          <w:tab w:val="left" w:pos="7517"/>
          <w:tab w:val="left" w:pos="8506"/>
        </w:tabs>
        <w:spacing w:line="317" w:lineRule="exact"/>
        <w:ind w:firstLine="701"/>
        <w:rPr>
          <w:rStyle w:val="FontStyle13"/>
        </w:rPr>
      </w:pPr>
      <w:r>
        <w:rPr>
          <w:rStyle w:val="FontStyle13"/>
        </w:rPr>
        <w:t>-сведения о возможностях, порядке и формах использования</w:t>
      </w:r>
      <w:r>
        <w:rPr>
          <w:rStyle w:val="FontStyle13"/>
        </w:rPr>
        <w:br/>
        <w:t>положительных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результатов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эксперимента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иных</w:t>
      </w:r>
    </w:p>
    <w:p w:rsidR="009B3CB3" w:rsidRDefault="00113B28">
      <w:pPr>
        <w:pStyle w:val="Style1"/>
        <w:widowControl/>
        <w:spacing w:before="10" w:line="317" w:lineRule="exact"/>
        <w:jc w:val="both"/>
        <w:rPr>
          <w:rStyle w:val="FontStyle13"/>
        </w:rPr>
      </w:pPr>
      <w:r>
        <w:rPr>
          <w:rStyle w:val="FontStyle13"/>
        </w:rPr>
        <w:t>органах местного самоуправления;</w:t>
      </w:r>
    </w:p>
    <w:p w:rsidR="009B3CB3" w:rsidRDefault="00113B28">
      <w:pPr>
        <w:pStyle w:val="Style8"/>
        <w:widowControl/>
        <w:spacing w:line="317" w:lineRule="exact"/>
        <w:ind w:firstLine="710"/>
        <w:rPr>
          <w:rStyle w:val="FontStyle13"/>
        </w:rPr>
      </w:pPr>
      <w:r>
        <w:rPr>
          <w:rStyle w:val="FontStyle13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9B3CB3" w:rsidRDefault="00113B28">
      <w:pPr>
        <w:pStyle w:val="Style8"/>
        <w:widowControl/>
        <w:spacing w:before="5" w:line="317" w:lineRule="exact"/>
        <w:ind w:firstLine="701"/>
        <w:rPr>
          <w:rStyle w:val="FontStyle13"/>
        </w:rPr>
      </w:pPr>
      <w:r>
        <w:rPr>
          <w:rStyle w:val="FontStyle13"/>
        </w:rPr>
        <w:t>-предложения о повышении эффективности муниципальной службы по результатам эксперимента.</w:t>
      </w:r>
    </w:p>
    <w:p w:rsidR="005C5BA7" w:rsidRDefault="005C5BA7">
      <w:pPr>
        <w:pStyle w:val="Style8"/>
        <w:widowControl/>
        <w:spacing w:before="5" w:line="317" w:lineRule="exact"/>
        <w:ind w:firstLine="701"/>
        <w:rPr>
          <w:rStyle w:val="FontStyle13"/>
        </w:rPr>
      </w:pPr>
      <w:r>
        <w:rPr>
          <w:rStyle w:val="FontStyle13"/>
        </w:rPr>
        <w:t xml:space="preserve">14. В течение 90 календарных дней со дня завершения эксперимента на основе анализа достигнутых в ходе эксперимента целей и задач руководителем органа местного самоуправления </w:t>
      </w:r>
      <w:r w:rsidR="009055D7">
        <w:rPr>
          <w:rStyle w:val="FontStyle13"/>
        </w:rPr>
        <w:t>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</w:t>
      </w:r>
      <w:r w:rsidR="00F6672C">
        <w:rPr>
          <w:rStyle w:val="FontStyle13"/>
        </w:rPr>
        <w:t>структурном подразделении), избирательной комиссии.</w:t>
      </w:r>
    </w:p>
    <w:sectPr w:rsidR="005C5BA7" w:rsidSect="009B3CB3">
      <w:headerReference w:type="default" r:id="rId7"/>
      <w:type w:val="continuous"/>
      <w:pgSz w:w="11905" w:h="16837"/>
      <w:pgMar w:top="797" w:right="1164" w:bottom="1240" w:left="16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27" w:rsidRDefault="00185027">
      <w:r>
        <w:separator/>
      </w:r>
    </w:p>
  </w:endnote>
  <w:endnote w:type="continuationSeparator" w:id="1">
    <w:p w:rsidR="00185027" w:rsidRDefault="0018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27" w:rsidRDefault="00185027">
      <w:r>
        <w:separator/>
      </w:r>
    </w:p>
  </w:footnote>
  <w:footnote w:type="continuationSeparator" w:id="1">
    <w:p w:rsidR="00185027" w:rsidRDefault="00185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B3" w:rsidRDefault="009B3CB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8638F6"/>
    <w:lvl w:ilvl="0">
      <w:numFmt w:val="bullet"/>
      <w:lvlText w:val="*"/>
      <w:lvlJc w:val="left"/>
    </w:lvl>
  </w:abstractNum>
  <w:abstractNum w:abstractNumId="1">
    <w:nsid w:val="56954AA9"/>
    <w:multiLevelType w:val="singleLevel"/>
    <w:tmpl w:val="DEECC086"/>
    <w:lvl w:ilvl="0">
      <w:start w:val="9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620349BD"/>
    <w:multiLevelType w:val="singleLevel"/>
    <w:tmpl w:val="BC08142A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77401FB7"/>
    <w:multiLevelType w:val="singleLevel"/>
    <w:tmpl w:val="EB9E8CF2"/>
    <w:lvl w:ilvl="0">
      <w:start w:val="2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C75DB"/>
    <w:rsid w:val="00113B28"/>
    <w:rsid w:val="00185027"/>
    <w:rsid w:val="001C75DB"/>
    <w:rsid w:val="00572BD8"/>
    <w:rsid w:val="005C12F8"/>
    <w:rsid w:val="005C5BA7"/>
    <w:rsid w:val="006567D3"/>
    <w:rsid w:val="006701C4"/>
    <w:rsid w:val="006D50F1"/>
    <w:rsid w:val="0082171E"/>
    <w:rsid w:val="008846C7"/>
    <w:rsid w:val="009055D7"/>
    <w:rsid w:val="009B3CB3"/>
    <w:rsid w:val="00CD1047"/>
    <w:rsid w:val="00D94AFB"/>
    <w:rsid w:val="00F6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B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3CB3"/>
  </w:style>
  <w:style w:type="paragraph" w:customStyle="1" w:styleId="Style2">
    <w:name w:val="Style2"/>
    <w:basedOn w:val="a"/>
    <w:uiPriority w:val="99"/>
    <w:rsid w:val="009B3CB3"/>
  </w:style>
  <w:style w:type="paragraph" w:customStyle="1" w:styleId="Style3">
    <w:name w:val="Style3"/>
    <w:basedOn w:val="a"/>
    <w:uiPriority w:val="99"/>
    <w:rsid w:val="009B3CB3"/>
    <w:pPr>
      <w:spacing w:line="325" w:lineRule="exact"/>
      <w:ind w:firstLine="562"/>
      <w:jc w:val="both"/>
    </w:pPr>
  </w:style>
  <w:style w:type="paragraph" w:customStyle="1" w:styleId="Style4">
    <w:name w:val="Style4"/>
    <w:basedOn w:val="a"/>
    <w:uiPriority w:val="99"/>
    <w:rsid w:val="009B3CB3"/>
    <w:pPr>
      <w:spacing w:line="320" w:lineRule="exact"/>
      <w:ind w:firstLine="734"/>
    </w:pPr>
  </w:style>
  <w:style w:type="paragraph" w:customStyle="1" w:styleId="Style5">
    <w:name w:val="Style5"/>
    <w:basedOn w:val="a"/>
    <w:uiPriority w:val="99"/>
    <w:rsid w:val="009B3CB3"/>
    <w:pPr>
      <w:spacing w:line="318" w:lineRule="exact"/>
      <w:jc w:val="center"/>
    </w:pPr>
  </w:style>
  <w:style w:type="paragraph" w:customStyle="1" w:styleId="Style6">
    <w:name w:val="Style6"/>
    <w:basedOn w:val="a"/>
    <w:uiPriority w:val="99"/>
    <w:rsid w:val="009B3CB3"/>
    <w:pPr>
      <w:spacing w:line="323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9B3CB3"/>
    <w:pPr>
      <w:spacing w:line="326" w:lineRule="exact"/>
    </w:pPr>
  </w:style>
  <w:style w:type="paragraph" w:customStyle="1" w:styleId="Style8">
    <w:name w:val="Style8"/>
    <w:basedOn w:val="a"/>
    <w:uiPriority w:val="99"/>
    <w:rsid w:val="009B3CB3"/>
    <w:pPr>
      <w:spacing w:line="326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sid w:val="009B3C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B3C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B3CB3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C1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12F8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1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2F8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2021-06-02T13:15:00Z</cp:lastPrinted>
  <dcterms:created xsi:type="dcterms:W3CDTF">2021-06-02T13:17:00Z</dcterms:created>
  <dcterms:modified xsi:type="dcterms:W3CDTF">2021-06-02T13:17:00Z</dcterms:modified>
</cp:coreProperties>
</file>