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5E" w:rsidRDefault="003B1A5E" w:rsidP="003B1A5E">
      <w:pPr>
        <w:ind w:right="-6"/>
        <w:jc w:val="right"/>
        <w:rPr>
          <w:sz w:val="28"/>
          <w:szCs w:val="28"/>
        </w:rPr>
      </w:pPr>
    </w:p>
    <w:p w:rsidR="003B1A5E" w:rsidRDefault="003B1A5E" w:rsidP="003B1A5E">
      <w:pPr>
        <w:ind w:right="-6"/>
        <w:jc w:val="center"/>
        <w:rPr>
          <w:sz w:val="28"/>
          <w:szCs w:val="28"/>
        </w:rPr>
      </w:pPr>
    </w:p>
    <w:p w:rsidR="00DD1E1F" w:rsidRPr="000633AF" w:rsidRDefault="00DD1E1F" w:rsidP="00DD1E1F">
      <w:pPr>
        <w:ind w:firstLine="360"/>
        <w:jc w:val="center"/>
        <w:rPr>
          <w:b/>
          <w:sz w:val="28"/>
          <w:szCs w:val="28"/>
        </w:rPr>
      </w:pPr>
      <w:r w:rsidRPr="000633AF">
        <w:rPr>
          <w:b/>
          <w:sz w:val="28"/>
          <w:szCs w:val="28"/>
        </w:rPr>
        <w:t>СОБРАНИЕ ДЕПУТАТОВ СТУДЕНОКСКОГО СЕЛЬСОВЕТА</w:t>
      </w:r>
    </w:p>
    <w:p w:rsidR="00DD1E1F" w:rsidRPr="000633AF" w:rsidRDefault="00DD1E1F" w:rsidP="00DD1E1F">
      <w:pPr>
        <w:ind w:firstLine="360"/>
        <w:jc w:val="center"/>
        <w:rPr>
          <w:b/>
          <w:sz w:val="28"/>
          <w:szCs w:val="28"/>
        </w:rPr>
      </w:pPr>
      <w:r w:rsidRPr="000633AF">
        <w:rPr>
          <w:b/>
          <w:sz w:val="28"/>
          <w:szCs w:val="28"/>
        </w:rPr>
        <w:t xml:space="preserve">ЖЕЛЕЗНОГОРСКОГО РАЙОНА </w:t>
      </w:r>
    </w:p>
    <w:p w:rsidR="003B1A5E" w:rsidRPr="000633AF" w:rsidRDefault="003B1A5E" w:rsidP="003B1A5E">
      <w:pPr>
        <w:ind w:right="-6"/>
        <w:jc w:val="center"/>
        <w:rPr>
          <w:b/>
          <w:sz w:val="28"/>
          <w:szCs w:val="28"/>
        </w:rPr>
      </w:pPr>
    </w:p>
    <w:p w:rsidR="003B1A5E" w:rsidRPr="000633AF" w:rsidRDefault="003B1A5E" w:rsidP="003B1A5E">
      <w:pPr>
        <w:ind w:right="-6"/>
        <w:jc w:val="center"/>
        <w:rPr>
          <w:b/>
          <w:sz w:val="28"/>
          <w:szCs w:val="28"/>
        </w:rPr>
      </w:pPr>
      <w:r w:rsidRPr="000633AF">
        <w:rPr>
          <w:b/>
          <w:sz w:val="28"/>
          <w:szCs w:val="28"/>
        </w:rPr>
        <w:t>РЕШЕНИЕ</w:t>
      </w:r>
    </w:p>
    <w:p w:rsidR="003B1A5E" w:rsidRDefault="003B1A5E" w:rsidP="003B1A5E">
      <w:pPr>
        <w:ind w:right="-6"/>
        <w:jc w:val="center"/>
        <w:rPr>
          <w:sz w:val="28"/>
          <w:szCs w:val="28"/>
        </w:rPr>
      </w:pPr>
    </w:p>
    <w:p w:rsidR="003B1A5E" w:rsidRDefault="003B1A5E" w:rsidP="003B1A5E">
      <w:pPr>
        <w:ind w:right="-6"/>
        <w:jc w:val="center"/>
        <w:rPr>
          <w:sz w:val="28"/>
          <w:szCs w:val="28"/>
        </w:rPr>
      </w:pPr>
    </w:p>
    <w:p w:rsidR="003B1A5E" w:rsidRDefault="003B1A5E" w:rsidP="003B1A5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DD1E1F">
        <w:rPr>
          <w:sz w:val="28"/>
          <w:szCs w:val="28"/>
        </w:rPr>
        <w:t>18.11.</w:t>
      </w:r>
      <w:r>
        <w:rPr>
          <w:sz w:val="28"/>
          <w:szCs w:val="28"/>
        </w:rPr>
        <w:t>20</w:t>
      </w:r>
      <w:r w:rsidR="00E30EB8">
        <w:rPr>
          <w:sz w:val="28"/>
          <w:szCs w:val="28"/>
        </w:rPr>
        <w:t>19</w:t>
      </w:r>
      <w:r>
        <w:rPr>
          <w:sz w:val="28"/>
          <w:szCs w:val="28"/>
        </w:rPr>
        <w:t xml:space="preserve"> года                             </w:t>
      </w:r>
      <w:r w:rsidR="0057161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№ </w:t>
      </w:r>
      <w:r w:rsidR="00427868">
        <w:rPr>
          <w:sz w:val="28"/>
          <w:szCs w:val="28"/>
        </w:rPr>
        <w:t>53</w:t>
      </w:r>
    </w:p>
    <w:p w:rsidR="003B1A5E" w:rsidRDefault="003B1A5E" w:rsidP="003B1A5E">
      <w:pPr>
        <w:ind w:right="-6"/>
        <w:jc w:val="both"/>
        <w:rPr>
          <w:sz w:val="28"/>
          <w:szCs w:val="28"/>
        </w:rPr>
      </w:pPr>
    </w:p>
    <w:p w:rsidR="003B1A5E" w:rsidRPr="003F317B" w:rsidRDefault="003B1A5E" w:rsidP="003B1A5E">
      <w:pPr>
        <w:pStyle w:val="a5"/>
        <w:ind w:right="-6"/>
        <w:jc w:val="left"/>
        <w:rPr>
          <w:sz w:val="28"/>
          <w:szCs w:val="28"/>
        </w:rPr>
      </w:pPr>
      <w:r w:rsidRPr="003F317B">
        <w:rPr>
          <w:sz w:val="28"/>
          <w:szCs w:val="28"/>
        </w:rPr>
        <w:t xml:space="preserve">О земельном налоге </w:t>
      </w:r>
    </w:p>
    <w:p w:rsidR="003B1A5E" w:rsidRPr="009951F1" w:rsidRDefault="003B1A5E" w:rsidP="003B1A5E">
      <w:pPr>
        <w:pStyle w:val="a3"/>
        <w:ind w:right="-6"/>
      </w:pPr>
    </w:p>
    <w:p w:rsidR="003B1A5E" w:rsidRPr="009951F1" w:rsidRDefault="003B1A5E" w:rsidP="003B1A5E">
      <w:pPr>
        <w:pStyle w:val="a3"/>
        <w:ind w:right="-6"/>
      </w:pPr>
    </w:p>
    <w:p w:rsidR="0057161F" w:rsidRDefault="003B1A5E" w:rsidP="0057161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В соответствии с главой 31 «Земельный налог» части второй Налоговог</w:t>
      </w:r>
      <w:r w:rsidR="0057161F">
        <w:rPr>
          <w:sz w:val="28"/>
          <w:szCs w:val="28"/>
        </w:rPr>
        <w:t>о кодекса Российской Федерации С</w:t>
      </w:r>
      <w:r w:rsidRPr="009951F1">
        <w:rPr>
          <w:sz w:val="28"/>
          <w:szCs w:val="28"/>
        </w:rPr>
        <w:t xml:space="preserve">обрание депутатов </w:t>
      </w:r>
      <w:r w:rsidR="003F317B">
        <w:rPr>
          <w:sz w:val="28"/>
          <w:szCs w:val="28"/>
        </w:rPr>
        <w:t xml:space="preserve">Студенокского сельсовета Железногорского района </w:t>
      </w:r>
      <w:r w:rsidR="00DE18A6">
        <w:rPr>
          <w:sz w:val="28"/>
          <w:szCs w:val="28"/>
        </w:rPr>
        <w:t>РЕШИЛО</w:t>
      </w:r>
      <w:r w:rsidRPr="009951F1">
        <w:rPr>
          <w:sz w:val="28"/>
          <w:szCs w:val="28"/>
        </w:rPr>
        <w:t>:</w:t>
      </w:r>
    </w:p>
    <w:p w:rsidR="0057161F" w:rsidRPr="0057161F" w:rsidRDefault="0057161F" w:rsidP="0057161F">
      <w:pPr>
        <w:ind w:right="-6" w:firstLine="709"/>
        <w:jc w:val="both"/>
        <w:rPr>
          <w:sz w:val="28"/>
          <w:szCs w:val="28"/>
          <w:vertAlign w:val="superscript"/>
        </w:rPr>
      </w:pPr>
      <w:r>
        <w:rPr>
          <w:vertAlign w:val="superscript"/>
        </w:rPr>
        <w:t xml:space="preserve">                            </w:t>
      </w:r>
    </w:p>
    <w:p w:rsidR="001B4FEE" w:rsidRPr="009951F1" w:rsidRDefault="001B4FEE" w:rsidP="005169FF">
      <w:pPr>
        <w:ind w:right="-6" w:firstLine="709"/>
        <w:jc w:val="both"/>
        <w:rPr>
          <w:sz w:val="28"/>
          <w:szCs w:val="28"/>
        </w:rPr>
      </w:pPr>
    </w:p>
    <w:p w:rsidR="009E7A4A" w:rsidRDefault="003B1A5E" w:rsidP="005169F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1.</w:t>
      </w:r>
      <w:r w:rsidRPr="009951F1">
        <w:rPr>
          <w:b/>
          <w:sz w:val="28"/>
          <w:szCs w:val="28"/>
        </w:rPr>
        <w:t xml:space="preserve"> </w:t>
      </w:r>
      <w:r w:rsidRPr="009951F1">
        <w:rPr>
          <w:sz w:val="28"/>
          <w:szCs w:val="28"/>
        </w:rPr>
        <w:t>Установить на территории муниципального образования</w:t>
      </w:r>
      <w:r w:rsidR="00DE18A6">
        <w:rPr>
          <w:sz w:val="28"/>
          <w:szCs w:val="28"/>
        </w:rPr>
        <w:t xml:space="preserve"> </w:t>
      </w:r>
      <w:r w:rsidR="003F317B">
        <w:rPr>
          <w:sz w:val="28"/>
          <w:szCs w:val="28"/>
        </w:rPr>
        <w:t>«Студенокский сельсовет» Железногорского района Курской области</w:t>
      </w:r>
      <w:r w:rsidRPr="009951F1">
        <w:rPr>
          <w:sz w:val="28"/>
          <w:szCs w:val="28"/>
        </w:rPr>
        <w:t xml:space="preserve"> земельный налог. </w:t>
      </w:r>
    </w:p>
    <w:p w:rsidR="0057161F" w:rsidRDefault="003B1A5E" w:rsidP="009E7A4A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 xml:space="preserve">Земельный налог </w:t>
      </w:r>
      <w:r w:rsidR="0057161F">
        <w:rPr>
          <w:sz w:val="28"/>
          <w:szCs w:val="28"/>
        </w:rPr>
        <w:t xml:space="preserve">вводится </w:t>
      </w:r>
      <w:r w:rsidRPr="009951F1">
        <w:rPr>
          <w:sz w:val="28"/>
          <w:szCs w:val="28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DE18A6">
        <w:rPr>
          <w:sz w:val="28"/>
          <w:szCs w:val="28"/>
        </w:rPr>
        <w:t xml:space="preserve"> </w:t>
      </w:r>
      <w:r w:rsidR="009E7A4A">
        <w:rPr>
          <w:sz w:val="28"/>
          <w:szCs w:val="28"/>
        </w:rPr>
        <w:t>«Студенокский сельсовет» Железногорского района Курской области</w:t>
      </w:r>
      <w:r w:rsidRPr="009951F1">
        <w:rPr>
          <w:sz w:val="28"/>
          <w:szCs w:val="28"/>
        </w:rPr>
        <w:t>.</w:t>
      </w: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2. Установить налоговые ставки в процентах от налоговой базы, в размерах:</w:t>
      </w: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0,3 процента в отношении земельных участков: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B4FEE">
        <w:rPr>
          <w:rFonts w:eastAsiaTheme="minorHAnsi"/>
          <w:sz w:val="28"/>
          <w:szCs w:val="28"/>
          <w:lang w:eastAsia="en-US"/>
        </w:rPr>
        <w:t>занятых</w:t>
      </w:r>
      <w:proofErr w:type="gramEnd"/>
      <w:r w:rsidRPr="001B4FEE">
        <w:rPr>
          <w:rFonts w:eastAsiaTheme="minorHAnsi"/>
          <w:sz w:val="28"/>
          <w:szCs w:val="28"/>
          <w:lang w:eastAsia="en-US"/>
        </w:rPr>
        <w:t xml:space="preserve"> </w:t>
      </w:r>
      <w:hyperlink r:id="rId5" w:history="1">
        <w:r w:rsidRPr="001B4FEE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 w:rsidRPr="001B4FEE">
          <w:rPr>
            <w:rFonts w:eastAsiaTheme="minorHAnsi"/>
            <w:sz w:val="28"/>
            <w:szCs w:val="28"/>
            <w:lang w:eastAsia="en-US"/>
          </w:rPr>
          <w:t>объектами инженерной инфраструктуры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жилищно-коммунального комплекса (за исключением доли в праве</w:t>
      </w:r>
      <w:r>
        <w:rPr>
          <w:rFonts w:eastAsiaTheme="minorHAnsi"/>
          <w:sz w:val="28"/>
          <w:szCs w:val="28"/>
          <w:lang w:eastAsia="en-US"/>
        </w:rPr>
        <w:t xml:space="preserve">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 w:rsidRPr="001B4FEE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7" w:history="1">
        <w:r w:rsidRPr="001B4FE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от 29 июля</w:t>
      </w:r>
      <w:r>
        <w:rPr>
          <w:rFonts w:eastAsiaTheme="minorHAnsi"/>
          <w:sz w:val="28"/>
          <w:szCs w:val="28"/>
          <w:lang w:eastAsia="en-US"/>
        </w:rPr>
        <w:t xml:space="preserve"> 2017 года </w:t>
      </w:r>
      <w:r w:rsidR="001B4FEE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217-ФЗ </w:t>
      </w:r>
      <w:r w:rsidR="001B4FEE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ограниченных в обороте в </w:t>
      </w:r>
      <w:r w:rsidRPr="001B4FEE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8" w:history="1">
        <w:r w:rsidRPr="001B4FEE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Российской Федерации, предоставленных для обеспечения обороны</w:t>
      </w:r>
      <w:r>
        <w:rPr>
          <w:rFonts w:eastAsiaTheme="minorHAnsi"/>
          <w:sz w:val="28"/>
          <w:szCs w:val="28"/>
          <w:lang w:eastAsia="en-US"/>
        </w:rPr>
        <w:t>, безопасности и таможенных нужд;</w:t>
      </w:r>
    </w:p>
    <w:p w:rsidR="003B1A5E" w:rsidRDefault="003B1A5E" w:rsidP="001B4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01B">
        <w:rPr>
          <w:sz w:val="28"/>
          <w:szCs w:val="28"/>
        </w:rPr>
        <w:t>2) 1,5 процента в отношении прочих земельных участков.</w:t>
      </w:r>
    </w:p>
    <w:p w:rsidR="00FB161A" w:rsidRDefault="003B1A5E" w:rsidP="009E25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3. Установить отчетные периоды для налогоплательщиков – организаций первый квартал, </w:t>
      </w:r>
      <w:r w:rsidR="00FB161A">
        <w:rPr>
          <w:rFonts w:eastAsiaTheme="minorHAnsi"/>
          <w:sz w:val="28"/>
          <w:szCs w:val="28"/>
          <w:lang w:eastAsia="en-US"/>
        </w:rPr>
        <w:t>второй квартал и третий квартал календарного года.</w:t>
      </w:r>
    </w:p>
    <w:p w:rsidR="003B1A5E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Установить для налогоплательщиков - организаций уплату авансовых платежей по земельному налогу </w:t>
      </w:r>
      <w:r w:rsidR="00243F2C">
        <w:rPr>
          <w:rFonts w:ascii="Times New Roman" w:hAnsi="Times New Roman" w:cs="Times New Roman"/>
          <w:sz w:val="28"/>
          <w:szCs w:val="28"/>
        </w:rPr>
        <w:t>не позднее 5</w:t>
      </w:r>
      <w:r w:rsidR="00CE05EB">
        <w:rPr>
          <w:rFonts w:ascii="Times New Roman" w:hAnsi="Times New Roman" w:cs="Times New Roman"/>
          <w:sz w:val="28"/>
          <w:szCs w:val="28"/>
        </w:rPr>
        <w:t xml:space="preserve"> </w:t>
      </w:r>
      <w:r w:rsidR="00243F2C">
        <w:rPr>
          <w:rFonts w:ascii="Times New Roman" w:hAnsi="Times New Roman" w:cs="Times New Roman"/>
          <w:sz w:val="28"/>
          <w:szCs w:val="28"/>
        </w:rPr>
        <w:t>апреля, 5 июля, 5 октября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A5E" w:rsidRPr="009951F1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1F1">
        <w:rPr>
          <w:rFonts w:ascii="Times New Roman" w:hAnsi="Times New Roman" w:cs="Times New Roman"/>
          <w:sz w:val="28"/>
          <w:szCs w:val="28"/>
        </w:rPr>
        <w:t>5. Установить срок уплаты земельного налога</w:t>
      </w:r>
      <w:r w:rsidR="00C777C8" w:rsidRPr="009951F1">
        <w:rPr>
          <w:rFonts w:ascii="Times New Roman" w:hAnsi="Times New Roman" w:cs="Times New Roman"/>
          <w:sz w:val="28"/>
          <w:szCs w:val="28"/>
        </w:rPr>
        <w:t xml:space="preserve"> </w:t>
      </w:r>
      <w:r w:rsidRPr="009951F1">
        <w:rPr>
          <w:rFonts w:ascii="Times New Roman" w:hAnsi="Times New Roman" w:cs="Times New Roman"/>
          <w:sz w:val="28"/>
          <w:szCs w:val="28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9951F1">
        <w:rPr>
          <w:rFonts w:ascii="Times New Roman" w:hAnsi="Times New Roman" w:cs="Times New Roman"/>
          <w:sz w:val="28"/>
          <w:szCs w:val="28"/>
        </w:rPr>
        <w:t>.</w:t>
      </w:r>
    </w:p>
    <w:p w:rsidR="002125C4" w:rsidRDefault="00FB161A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C14CF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утратившими силу решения</w:t>
      </w:r>
      <w:r w:rsidR="002125C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125C4" w:rsidRDefault="002125C4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Решения Студенокского сельсовета Железногорского района Курской области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02FA0" w:rsidRDefault="00FB161A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B6676" w:rsidRPr="000633AF">
        <w:rPr>
          <w:sz w:val="28"/>
          <w:szCs w:val="28"/>
          <w:u w:val="single"/>
        </w:rPr>
        <w:t>11.11.</w:t>
      </w:r>
      <w:r w:rsidR="00DE3281" w:rsidRPr="000633AF">
        <w:rPr>
          <w:sz w:val="28"/>
          <w:szCs w:val="28"/>
          <w:u w:val="single"/>
        </w:rPr>
        <w:t>2011 года</w:t>
      </w:r>
      <w:r w:rsidRPr="000633AF">
        <w:rPr>
          <w:sz w:val="28"/>
          <w:szCs w:val="28"/>
          <w:u w:val="single"/>
        </w:rPr>
        <w:t xml:space="preserve"> № </w:t>
      </w:r>
      <w:r w:rsidR="00DE3281" w:rsidRPr="000633AF">
        <w:rPr>
          <w:sz w:val="28"/>
          <w:szCs w:val="28"/>
          <w:u w:val="single"/>
        </w:rPr>
        <w:t>45</w:t>
      </w:r>
      <w:r w:rsidR="00DE328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E3281">
        <w:rPr>
          <w:sz w:val="28"/>
          <w:szCs w:val="28"/>
        </w:rPr>
        <w:t>О земельном налоге</w:t>
      </w:r>
      <w:r>
        <w:rPr>
          <w:sz w:val="28"/>
          <w:szCs w:val="28"/>
        </w:rPr>
        <w:t>»</w:t>
      </w:r>
      <w:r w:rsidR="002125C4">
        <w:rPr>
          <w:sz w:val="28"/>
          <w:szCs w:val="28"/>
        </w:rPr>
        <w:t>;</w:t>
      </w:r>
      <w:r w:rsidR="00DE3281">
        <w:rPr>
          <w:sz w:val="28"/>
          <w:szCs w:val="28"/>
        </w:rPr>
        <w:t xml:space="preserve"> </w:t>
      </w:r>
    </w:p>
    <w:p w:rsidR="00702FA0" w:rsidRDefault="0057753D" w:rsidP="005169FF">
      <w:pPr>
        <w:ind w:right="-6" w:firstLine="709"/>
        <w:jc w:val="both"/>
        <w:rPr>
          <w:sz w:val="28"/>
          <w:szCs w:val="28"/>
        </w:rPr>
      </w:pPr>
      <w:r w:rsidRPr="0057753D">
        <w:rPr>
          <w:sz w:val="28"/>
          <w:szCs w:val="28"/>
        </w:rPr>
        <w:t>от 21.11.2014 года от №25/1</w:t>
      </w:r>
      <w:r w:rsidR="00702FA0">
        <w:rPr>
          <w:sz w:val="28"/>
          <w:szCs w:val="28"/>
        </w:rPr>
        <w:t xml:space="preserve"> «О внесении изменений в Р</w:t>
      </w:r>
      <w:r w:rsidR="002125C4">
        <w:rPr>
          <w:sz w:val="28"/>
          <w:szCs w:val="28"/>
        </w:rPr>
        <w:t xml:space="preserve">ешение </w:t>
      </w:r>
      <w:r w:rsidR="00702FA0">
        <w:rPr>
          <w:sz w:val="28"/>
          <w:szCs w:val="28"/>
        </w:rPr>
        <w:t>С</w:t>
      </w:r>
      <w:r w:rsidR="002125C4">
        <w:rPr>
          <w:sz w:val="28"/>
          <w:szCs w:val="28"/>
        </w:rPr>
        <w:t xml:space="preserve">обрания </w:t>
      </w:r>
      <w:r w:rsidR="00702FA0">
        <w:rPr>
          <w:sz w:val="28"/>
          <w:szCs w:val="28"/>
        </w:rPr>
        <w:t>Д</w:t>
      </w:r>
      <w:r w:rsidR="002125C4">
        <w:rPr>
          <w:sz w:val="28"/>
          <w:szCs w:val="28"/>
        </w:rPr>
        <w:t>епутатов</w:t>
      </w:r>
      <w:r w:rsidR="00702FA0">
        <w:rPr>
          <w:sz w:val="28"/>
          <w:szCs w:val="28"/>
        </w:rPr>
        <w:t xml:space="preserve"> Студенокского сельсовета Железногорского района от 11.11.2011 г. №45</w:t>
      </w:r>
      <w:r w:rsidR="005008A2">
        <w:rPr>
          <w:sz w:val="28"/>
          <w:szCs w:val="28"/>
        </w:rPr>
        <w:t xml:space="preserve"> «О земельном налоге на территории муниципального образования «Студенокский сельсовет» Железногорского района Курской области»</w:t>
      </w:r>
      <w:r w:rsidR="00DF33E2">
        <w:rPr>
          <w:sz w:val="28"/>
          <w:szCs w:val="28"/>
        </w:rPr>
        <w:t>;</w:t>
      </w:r>
    </w:p>
    <w:p w:rsidR="00DF33E2" w:rsidRDefault="00DF33E2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03.03.2015 №4 «О внесении изменений в Решение Собрания депутатов Студенокского сельсовета Железногорского района от 11.11.2011г. №45 (в ред. Решения от 21.11.2014 №25/1) «О земельном налоге натерритории муниципального образования « Студенокский сельсовет Железногорского района Курской области».</w:t>
      </w:r>
    </w:p>
    <w:p w:rsidR="002125C4" w:rsidRDefault="002125C4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Решения Трояновского сельсовета Железногорского района Курской области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C22FCE" w:rsidRDefault="00836D5E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24.10.2012</w:t>
      </w:r>
      <w:r w:rsidR="00DD6825">
        <w:rPr>
          <w:sz w:val="28"/>
          <w:szCs w:val="28"/>
        </w:rPr>
        <w:t xml:space="preserve"> года </w:t>
      </w:r>
      <w:r w:rsidR="00A45F73">
        <w:rPr>
          <w:sz w:val="28"/>
          <w:szCs w:val="28"/>
        </w:rPr>
        <w:t xml:space="preserve"> №</w:t>
      </w:r>
      <w:r>
        <w:rPr>
          <w:sz w:val="28"/>
          <w:szCs w:val="28"/>
        </w:rPr>
        <w:t>51</w:t>
      </w:r>
      <w:r w:rsidR="00A45F73">
        <w:rPr>
          <w:sz w:val="28"/>
          <w:szCs w:val="28"/>
        </w:rPr>
        <w:t xml:space="preserve"> «О земельном налоге»</w:t>
      </w:r>
      <w:r w:rsidR="002125C4">
        <w:rPr>
          <w:sz w:val="28"/>
          <w:szCs w:val="28"/>
        </w:rPr>
        <w:t>;</w:t>
      </w:r>
      <w:r w:rsidR="00A45F73">
        <w:rPr>
          <w:sz w:val="28"/>
          <w:szCs w:val="28"/>
        </w:rPr>
        <w:t xml:space="preserve"> </w:t>
      </w:r>
    </w:p>
    <w:p w:rsidR="00DD6825" w:rsidRDefault="00DD6825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14.11.2014 года №106 «</w:t>
      </w:r>
      <w:r w:rsidR="002D1BBC">
        <w:rPr>
          <w:sz w:val="28"/>
          <w:szCs w:val="28"/>
        </w:rPr>
        <w:t>О внесении изменений в Р</w:t>
      </w:r>
      <w:r w:rsidR="002125C4">
        <w:rPr>
          <w:sz w:val="28"/>
          <w:szCs w:val="28"/>
        </w:rPr>
        <w:t xml:space="preserve">ешение </w:t>
      </w:r>
      <w:r w:rsidR="002D1BBC">
        <w:rPr>
          <w:sz w:val="28"/>
          <w:szCs w:val="28"/>
        </w:rPr>
        <w:t>С</w:t>
      </w:r>
      <w:r w:rsidR="002125C4">
        <w:rPr>
          <w:sz w:val="28"/>
          <w:szCs w:val="28"/>
        </w:rPr>
        <w:t xml:space="preserve">обрания </w:t>
      </w:r>
      <w:r w:rsidR="002D1BBC">
        <w:rPr>
          <w:sz w:val="28"/>
          <w:szCs w:val="28"/>
        </w:rPr>
        <w:t>Д</w:t>
      </w:r>
      <w:r w:rsidR="002125C4">
        <w:rPr>
          <w:sz w:val="28"/>
          <w:szCs w:val="28"/>
        </w:rPr>
        <w:t>епутатов</w:t>
      </w:r>
      <w:r w:rsidR="002D1BBC">
        <w:rPr>
          <w:sz w:val="28"/>
          <w:szCs w:val="28"/>
        </w:rPr>
        <w:t xml:space="preserve"> Трояновского сельсовета №51 от 24.10.2012 года «О земельном налоге»</w:t>
      </w:r>
      <w:r w:rsidR="002125C4">
        <w:rPr>
          <w:sz w:val="28"/>
          <w:szCs w:val="28"/>
        </w:rPr>
        <w:t>;</w:t>
      </w:r>
    </w:p>
    <w:p w:rsidR="00A45F73" w:rsidRDefault="00C22FCE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18.03.2015 года №5/1 «О внесении изменений в Р</w:t>
      </w:r>
      <w:r w:rsidR="002125C4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>С</w:t>
      </w:r>
      <w:r w:rsidR="002125C4">
        <w:rPr>
          <w:sz w:val="28"/>
          <w:szCs w:val="28"/>
        </w:rPr>
        <w:t xml:space="preserve">обрания </w:t>
      </w:r>
      <w:r>
        <w:rPr>
          <w:sz w:val="28"/>
          <w:szCs w:val="28"/>
        </w:rPr>
        <w:t>Д</w:t>
      </w:r>
      <w:r w:rsidR="002125C4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Трояновского сельсовета </w:t>
      </w:r>
      <w:r w:rsidR="00DD6825">
        <w:rPr>
          <w:sz w:val="28"/>
          <w:szCs w:val="28"/>
        </w:rPr>
        <w:t>№106 от 14.11.2014 года «О земельном налоге»</w:t>
      </w:r>
      <w:r w:rsidR="002125C4">
        <w:rPr>
          <w:sz w:val="28"/>
          <w:szCs w:val="28"/>
        </w:rPr>
        <w:t>.</w:t>
      </w:r>
    </w:p>
    <w:p w:rsidR="00F2450B" w:rsidRDefault="00FB161A" w:rsidP="00F2450B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B1A5E" w:rsidRPr="009951F1">
        <w:rPr>
          <w:sz w:val="28"/>
          <w:szCs w:val="28"/>
        </w:rPr>
        <w:t>.</w:t>
      </w:r>
      <w:r w:rsidR="003B1A5E" w:rsidRPr="009951F1">
        <w:rPr>
          <w:b/>
          <w:sz w:val="28"/>
          <w:szCs w:val="28"/>
        </w:rPr>
        <w:t xml:space="preserve"> </w:t>
      </w:r>
      <w:r w:rsidR="003B1A5E" w:rsidRPr="009951F1">
        <w:rPr>
          <w:sz w:val="28"/>
          <w:szCs w:val="28"/>
        </w:rPr>
        <w:t>Настоящее Решение</w:t>
      </w:r>
      <w:r w:rsidR="003B1A5E" w:rsidRPr="009951F1">
        <w:rPr>
          <w:b/>
          <w:sz w:val="28"/>
          <w:szCs w:val="28"/>
        </w:rPr>
        <w:t xml:space="preserve"> </w:t>
      </w:r>
      <w:r w:rsidR="003B1A5E" w:rsidRPr="009951F1">
        <w:rPr>
          <w:sz w:val="28"/>
          <w:szCs w:val="28"/>
        </w:rPr>
        <w:t xml:space="preserve"> вступает в силу с </w:t>
      </w:r>
      <w:r w:rsidR="00E30EB8" w:rsidRPr="009951F1">
        <w:rPr>
          <w:sz w:val="28"/>
          <w:szCs w:val="28"/>
        </w:rPr>
        <w:t>1 января 2020 года</w:t>
      </w:r>
      <w:r w:rsidR="003B1A5E" w:rsidRPr="009951F1">
        <w:rPr>
          <w:sz w:val="28"/>
          <w:szCs w:val="28"/>
        </w:rPr>
        <w:t>, но не ранее чем по истечении одного месяца со дня его официального опубликования</w:t>
      </w:r>
      <w:r w:rsidR="00E30EB8" w:rsidRPr="009951F1">
        <w:rPr>
          <w:sz w:val="28"/>
          <w:szCs w:val="28"/>
        </w:rPr>
        <w:t xml:space="preserve"> и не ранее 1-го числа очередного налогового периода по земельному налогу</w:t>
      </w:r>
      <w:r w:rsidR="003B1A5E" w:rsidRPr="009951F1">
        <w:rPr>
          <w:sz w:val="28"/>
          <w:szCs w:val="28"/>
        </w:rPr>
        <w:t>.</w:t>
      </w:r>
    </w:p>
    <w:p w:rsidR="003B1A5E" w:rsidRDefault="00FF42B6" w:rsidP="00F2450B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F2450B">
        <w:rPr>
          <w:sz w:val="28"/>
          <w:szCs w:val="28"/>
        </w:rPr>
        <w:t xml:space="preserve"> Положения пунктов 4 и 5 настоящего Решения применяются до 31 декабря 2020 года.</w:t>
      </w: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0633AF" w:rsidRPr="008161AE" w:rsidRDefault="000633AF" w:rsidP="000633AF">
      <w:pPr>
        <w:pStyle w:val="ConsPlusTitle"/>
        <w:widowControl/>
        <w:jc w:val="both"/>
        <w:rPr>
          <w:b w:val="0"/>
          <w:bCs w:val="0"/>
        </w:rPr>
      </w:pPr>
      <w:r w:rsidRPr="008161AE">
        <w:rPr>
          <w:b w:val="0"/>
          <w:bCs w:val="0"/>
        </w:rPr>
        <w:t>Председатель Собрания депутатов</w:t>
      </w:r>
    </w:p>
    <w:p w:rsidR="000633AF" w:rsidRPr="008161AE" w:rsidRDefault="000633AF" w:rsidP="000633AF">
      <w:pPr>
        <w:pStyle w:val="ConsPlusTitle"/>
        <w:widowControl/>
        <w:jc w:val="both"/>
        <w:rPr>
          <w:b w:val="0"/>
          <w:bCs w:val="0"/>
        </w:rPr>
      </w:pPr>
      <w:r w:rsidRPr="008161AE">
        <w:rPr>
          <w:b w:val="0"/>
          <w:bCs w:val="0"/>
        </w:rPr>
        <w:t xml:space="preserve">Студенокского сельсовета                                                </w:t>
      </w:r>
      <w:r>
        <w:rPr>
          <w:b w:val="0"/>
          <w:bCs w:val="0"/>
        </w:rPr>
        <w:t xml:space="preserve">                          </w:t>
      </w:r>
      <w:r w:rsidRPr="008161AE">
        <w:rPr>
          <w:b w:val="0"/>
          <w:bCs w:val="0"/>
        </w:rPr>
        <w:t xml:space="preserve"> Г.Н.Татаринова</w:t>
      </w:r>
    </w:p>
    <w:p w:rsidR="000633AF" w:rsidRPr="008161AE" w:rsidRDefault="000633AF" w:rsidP="000633A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633AF" w:rsidRPr="008161AE" w:rsidRDefault="000633AF" w:rsidP="000633AF">
      <w:pPr>
        <w:jc w:val="both"/>
        <w:rPr>
          <w:color w:val="FF0000"/>
        </w:rPr>
      </w:pPr>
    </w:p>
    <w:p w:rsidR="000633AF" w:rsidRPr="008161AE" w:rsidRDefault="000633AF" w:rsidP="000633AF">
      <w:pPr>
        <w:jc w:val="both"/>
      </w:pPr>
      <w:r w:rsidRPr="008161AE">
        <w:t>Глав</w:t>
      </w:r>
      <w:r>
        <w:t>а</w:t>
      </w:r>
      <w:r w:rsidRPr="008161AE">
        <w:t xml:space="preserve"> Студенокского сельсовета</w:t>
      </w:r>
      <w:r>
        <w:t xml:space="preserve"> </w:t>
      </w:r>
    </w:p>
    <w:p w:rsidR="000633AF" w:rsidRPr="002A0738" w:rsidRDefault="000633AF" w:rsidP="000633AF">
      <w:pPr>
        <w:jc w:val="both"/>
      </w:pPr>
      <w:r w:rsidRPr="008161AE">
        <w:t xml:space="preserve">    Железногорского района                          </w:t>
      </w:r>
      <w:r>
        <w:t xml:space="preserve">                                              </w:t>
      </w:r>
      <w:r w:rsidRPr="008161AE">
        <w:t xml:space="preserve"> </w:t>
      </w:r>
      <w:r>
        <w:t>Д</w:t>
      </w:r>
      <w:r w:rsidRPr="008161AE">
        <w:t>.</w:t>
      </w:r>
      <w:r>
        <w:t>И</w:t>
      </w:r>
      <w:r w:rsidRPr="008161AE">
        <w:t>.</w:t>
      </w:r>
      <w:r>
        <w:t xml:space="preserve"> Сафронов</w:t>
      </w:r>
    </w:p>
    <w:p w:rsidR="000633AF" w:rsidRPr="008161AE" w:rsidRDefault="000633AF" w:rsidP="000633AF">
      <w:pPr>
        <w:ind w:left="4320" w:hanging="4796"/>
        <w:rPr>
          <w:color w:val="FF0000"/>
        </w:rPr>
      </w:pPr>
    </w:p>
    <w:p w:rsidR="00FB161A" w:rsidRDefault="00FB161A" w:rsidP="006049B3">
      <w:pPr>
        <w:ind w:right="-6"/>
        <w:rPr>
          <w:sz w:val="28"/>
          <w:szCs w:val="28"/>
        </w:rPr>
      </w:pPr>
    </w:p>
    <w:sectPr w:rsidR="00FB161A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B1A5E"/>
    <w:rsid w:val="00054EA8"/>
    <w:rsid w:val="000633AF"/>
    <w:rsid w:val="000A46C9"/>
    <w:rsid w:val="001B4FEE"/>
    <w:rsid w:val="001F73BE"/>
    <w:rsid w:val="001F774A"/>
    <w:rsid w:val="002125C4"/>
    <w:rsid w:val="00243F2C"/>
    <w:rsid w:val="002B6676"/>
    <w:rsid w:val="002D1BBC"/>
    <w:rsid w:val="002E3212"/>
    <w:rsid w:val="0030203C"/>
    <w:rsid w:val="00327905"/>
    <w:rsid w:val="00352DC7"/>
    <w:rsid w:val="00362F21"/>
    <w:rsid w:val="00373115"/>
    <w:rsid w:val="003B1A5E"/>
    <w:rsid w:val="003F317B"/>
    <w:rsid w:val="00427868"/>
    <w:rsid w:val="00440753"/>
    <w:rsid w:val="00487ADB"/>
    <w:rsid w:val="004A75EA"/>
    <w:rsid w:val="004B4D47"/>
    <w:rsid w:val="005008A2"/>
    <w:rsid w:val="005062EF"/>
    <w:rsid w:val="005169FF"/>
    <w:rsid w:val="005450A1"/>
    <w:rsid w:val="0057161F"/>
    <w:rsid w:val="0057753D"/>
    <w:rsid w:val="006049B3"/>
    <w:rsid w:val="006416B1"/>
    <w:rsid w:val="00702FA0"/>
    <w:rsid w:val="00732E65"/>
    <w:rsid w:val="00836D5E"/>
    <w:rsid w:val="00851F4C"/>
    <w:rsid w:val="008B3AD6"/>
    <w:rsid w:val="008B428D"/>
    <w:rsid w:val="008C4B99"/>
    <w:rsid w:val="00901D91"/>
    <w:rsid w:val="00927927"/>
    <w:rsid w:val="00936107"/>
    <w:rsid w:val="009951F1"/>
    <w:rsid w:val="009B7F28"/>
    <w:rsid w:val="009E25A1"/>
    <w:rsid w:val="009E7A4A"/>
    <w:rsid w:val="00A45F73"/>
    <w:rsid w:val="00B308E8"/>
    <w:rsid w:val="00BE3290"/>
    <w:rsid w:val="00C22FCE"/>
    <w:rsid w:val="00C71B33"/>
    <w:rsid w:val="00C777C8"/>
    <w:rsid w:val="00CC14CF"/>
    <w:rsid w:val="00CE05EB"/>
    <w:rsid w:val="00D31304"/>
    <w:rsid w:val="00DD1E1F"/>
    <w:rsid w:val="00DD6825"/>
    <w:rsid w:val="00DD6DEA"/>
    <w:rsid w:val="00DE18A6"/>
    <w:rsid w:val="00DE3281"/>
    <w:rsid w:val="00DF33E2"/>
    <w:rsid w:val="00E30EB8"/>
    <w:rsid w:val="00EE0900"/>
    <w:rsid w:val="00EF35FE"/>
    <w:rsid w:val="00F110B3"/>
    <w:rsid w:val="00F2450B"/>
    <w:rsid w:val="00FA215D"/>
    <w:rsid w:val="00FB161A"/>
    <w:rsid w:val="00FD1C2A"/>
    <w:rsid w:val="00FF42B6"/>
    <w:rsid w:val="00F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Plain Text"/>
    <w:basedOn w:val="a"/>
    <w:link w:val="ab"/>
    <w:rsid w:val="000633A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0633A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33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7F6E8-ACF9-4A3A-8EAB-9E492928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user</cp:lastModifiedBy>
  <cp:revision>2</cp:revision>
  <cp:lastPrinted>2019-12-04T05:27:00Z</cp:lastPrinted>
  <dcterms:created xsi:type="dcterms:W3CDTF">2019-12-18T14:13:00Z</dcterms:created>
  <dcterms:modified xsi:type="dcterms:W3CDTF">2019-12-18T14:13:00Z</dcterms:modified>
</cp:coreProperties>
</file>