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AE" w:rsidRDefault="00DB24AE" w:rsidP="00DB24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МУНИЦИПАЛЬНОЕ ОБРАЗОВАНИЕ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«СТУДЕНОКСКИЙ СЕЛЬСОВЕТ» ЖЕЛЕЗНОГОРСКОГО РАЙОНА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КУРСКОЙ ОБЛАСТИ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«21» октября 2019 года № 87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Об утверждении аукционной документации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 Гражданским кодексом РФ, Земельным кодексом РФ, Федеральным законом РФ от 26.07.2006 г. №135-ФЗ «О защите конкуренции» и другими нормативными правовыми актами, регулирующими земельные правоотношения,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«Студенокский сельсовет» Железногорского района Курской области, с целью совершенствования земельных отношений на территории Студенокского сельсовета Железногорского района Курской области Администрация Студенокского сельсовета Железногорского района Курской области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1. Утвердить документацию об аукционе открытого по составу участников и по форме подачи предложений о цене ежегодной арендной платы для заключения договоров аренды земельных участков: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Лот №1</w:t>
      </w:r>
      <w:r>
        <w:rPr>
          <w:rFonts w:ascii="PT-Astra-Sans-Regular" w:hAnsi="PT-Astra-Sans-Regular"/>
          <w:color w:val="252525"/>
          <w:sz w:val="26"/>
          <w:szCs w:val="26"/>
        </w:rPr>
        <w:t> - Земельный участок, из категории земель сельскохозяйственного назначения, с разрешенным использованием: для сельскохозяйственного производства, площадью 447 100 кв.м., местоположение: Курская область, Железногорский район, Студенокский сельсовет, акционерное общество закрытого типа «Апос», кадастровый номер: 46:06:041707:29, обременений не зарегистрировано;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Лот №2</w:t>
      </w:r>
      <w:r>
        <w:rPr>
          <w:rFonts w:ascii="PT-Astra-Sans-Regular" w:hAnsi="PT-Astra-Sans-Regular"/>
          <w:color w:val="252525"/>
          <w:sz w:val="26"/>
          <w:szCs w:val="26"/>
        </w:rPr>
        <w:t xml:space="preserve"> - Земельный участок, из категории земель сельскохозяйственного назначения, с разрешенным использованием: для сельскохозяйственного производства, площадью 815 300 кв.м., местоположение установлено относительно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ориентира, расположенного в границах участка, почтовый адрес ориентира: Курская область, Железногорский район, акционерное общество закрытого типа «Апос», кадастровый номер: 46:06:000000:1024, особые отметки: граница земельного участка состоит из 2 контуров, обременений не зарегистрировано;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Лот №3</w:t>
      </w:r>
      <w:r>
        <w:rPr>
          <w:rFonts w:ascii="PT-Astra-Sans-Regular" w:hAnsi="PT-Astra-Sans-Regular"/>
          <w:color w:val="252525"/>
          <w:sz w:val="26"/>
          <w:szCs w:val="26"/>
        </w:rPr>
        <w:t> - Земельный участок, из категории земель сельскохозяйственного назначения, с разрешенным использованием: для сельскохозяйственного производства, площадью 157 799 кв.м., местоположение установлено относительно ориентира, расположенного в границах участка, почтовый адрес ориентира: Курская область, Железногорский район, акционерное общество закрытого типа «Апос», кадастровый номер: 46:06:000000:1025, обременений не зарегистрировано.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Осуществить публикацию извещения в газете «Студенокский вестник», а также разместить аукционную документацию в сети интернет на официальном сайте проведения торгов: https://torgi.gov.ru/, и на официальном сайте Администрация Студенокского сельсовета Железногорского района Курской области.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Приложение: Аукционная документация на __ листах.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DB24AE" w:rsidRDefault="00DB24AE" w:rsidP="00DB24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                  _________________ / Д.И. Сафронов</w:t>
      </w:r>
    </w:p>
    <w:p w:rsidR="00560C54" w:rsidRPr="00DB24AE" w:rsidRDefault="00560C54" w:rsidP="00DB24AE"/>
    <w:sectPr w:rsidR="00560C54" w:rsidRPr="00DB24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0F7C9B"/>
    <w:rsid w:val="00101E38"/>
    <w:rsid w:val="002155AD"/>
    <w:rsid w:val="002B1110"/>
    <w:rsid w:val="002B2838"/>
    <w:rsid w:val="002B6D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60C54"/>
    <w:rsid w:val="00573639"/>
    <w:rsid w:val="00615626"/>
    <w:rsid w:val="00630556"/>
    <w:rsid w:val="00663623"/>
    <w:rsid w:val="00664634"/>
    <w:rsid w:val="00724810"/>
    <w:rsid w:val="00793CC5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2023-08-10T05:34:00Z</dcterms:created>
  <dcterms:modified xsi:type="dcterms:W3CDTF">2023-08-10T07:08:00Z</dcterms:modified>
</cp:coreProperties>
</file>