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E1" w:rsidRDefault="00C36AE1" w:rsidP="00C36A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АДМИНИСТРАЦИЯ СТУДЕНОКСКОГО СЕЛЬСОВЕТА ЖЕЛЕЗНОГОРСКОГО РАЙОНА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ПОСТАНОВЛЕНИЕ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 17» января  2017года        № 2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д.Студенок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Об утверждении Порядка оказания мер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социальной поддержки некоммерческим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организациям-исполнителям общественно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полезных услуг Администрацией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Студенокского сельсовета Железногорского района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В соответствии с Федеральным законом от 03.07.2016 N 287-ФЗ "О  внесении изменений в Федеральный закон «О некоммерческих организациях"  и Федеральным законом от 12.01.1996 года №7-ФЗ «О некоммерческих организациях», Администрация Студенокского сельсовета Железногорского района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ПОСТАНОВЛЯЕТ: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Утвердить прилагаемый Порядок оказания мер социальной поддержки некоммерческим организациям-исполнителям общественно полезных услуг Администрацией Студенокского сельсовета Железногорского района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Контроль за исполнением настоящего постановления  оставляю за собой.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Постановление вступает в силу со дня его обнародования.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 Железногорского района                                               Т.А. Санкина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Приложение к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Постановлению Администрации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Студенокского сельсовета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От 17.01.2017г. №2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Порядок оказания мер социальной поддержки некоммерческим организациям-исполнителям общественно полезных услуг Администрацией Студенокского Железногорского  района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1. Общие положения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2. Признание социально ориентированной некоммерческой организации исполнителем общественно полезных услуг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В случае, если социально ориентированная некоммерческая организация соответствует требованиям, указанным в разделе 1 настоящего  Порядка, по решению уполномоченного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Порядок принятия решения о признании социально ориентированной некоммерческой 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Федерации.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Перечень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порядке, установленном Правительством Российской Федерации.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В случае возникновения обстоятельств, несовместимых в соответствии с пунктом 2.2 статьи 2 настоящего Федерального закона со статусом 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 и право такой организации на приоритетное получение мер поддержки, предусмотренное пунктом 13 статьи 31.1 настоящего Федерального закона, утрачивается.".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3.  Порядок ведения реестра социально ориентированных некоммерческих организаций - получателей поддержки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Администрация Студенокского сельсовета Железногорского района, оказывающая поддержку социально ориентированным некоммерческим организациям, формирует и ведет муниципальный реестр социально ориентированных некоммерческих организаций - получателей такой поддержки.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2. В реестр социально ориентированных некоммерческих организаций - получателей поддержки включаются следующие сведения о некоммерческой организации: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идентификационный номер налогоплательщика;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форма и размер предоставленной поддержки;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срок оказания поддержки;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 наименование органа местного самоуправления, предоставивших поддержку;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6) дата принятия решения об оказании поддержки или решения о прекращении оказания поддержки;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Порядок ведения реестров социально ориентированных некоммерческих организаций - получателей поддержки и хранения представленных ими документов,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4.Виды деятельности некоммерческих организаций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Орган местного самоуправления Студенокского сельсовета Железногорского района в соответствии с установленными полномочиями может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1) социальное обслуживание, социальная поддержка и защита граждан;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4) охрана окружающей среды и защита животных;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7) профилактика социально опасных форм поведения граждан;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10) формирование в обществе нетерпимости к коррупционному поведению;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14) участие в профилактике и (или) тушении пожаров и проведении аварийно-спасательных работ;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15) социальная и культурная адаптация и интеграция мигрантов;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16)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17) содействие повышению мобильности трудовых ресурсов;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18) увековечение памяти жертв политических репрессий.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Для признания некоммерческих организаций социально ориентированными федеральными законами, законами субъектов Российской Федерации, нормативными правовыми актами представительных органов муниципальных образований могут устанавливаться наряду с предусмотренными настоящей статьёй видами деятельности другие виды деятельности, направленные на решение социальных проблем, развитие гражданского общества в Российской Федерации.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6"/>
          <w:rFonts w:ascii="PT-Astra-Sans-Regular" w:hAnsi="PT-Astra-Sans-Regular"/>
          <w:color w:val="252525"/>
          <w:sz w:val="26"/>
          <w:szCs w:val="26"/>
        </w:rPr>
        <w:t>      5. Формы оказания поддержки некоммерческим организациям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Оказание поддержки социально ориентированным некоммерческим организациям осуществляется в следующих формах: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организаций;</w:t>
      </w:r>
      <w:r>
        <w:rPr>
          <w:rFonts w:ascii="PT-Astra-Sans-Regular" w:hAnsi="PT-Astra-Sans-Regular"/>
          <w:color w:val="252525"/>
          <w:sz w:val="26"/>
          <w:szCs w:val="26"/>
        </w:rPr>
        <w:br/>
        <w:t>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3) осуществление закупок товаров, работ, услуг для обеспечения  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>
        <w:rPr>
          <w:rFonts w:ascii="PT-Astra-Sans-Regular" w:hAnsi="PT-Astra-Sans-Regular"/>
          <w:color w:val="252525"/>
          <w:sz w:val="26"/>
          <w:szCs w:val="26"/>
        </w:rPr>
        <w:br/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2.   Муниципальное образование наряду с установленными формами поддержки вправе оказывать поддержку социально ориентированным некоммерческим организациям в иных формах за счёт бюджетных ассигнований   местного бюджета.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счёт бюджетных ассигнований местного бюджета путем предоставления субсидий.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4. Оказание имущественной поддержки социально ориентированным некоммерческим организациям осуществляется органам местного самоуправления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5. Администрация Студенокского сельсовета Железногорского района вправе утверждать перечень муниципального имущества, свободного от прав третьих лиц (за исключением имущественных прав некоммерческих организаций).  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Администрации.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6. Порядок формирования, ведения, обязательного опубликования перечня, предусмотренного  пунктом 7 , а также порядок и условия предоставления во владение и (или) в пользование включенного в него муниципального имущества устанавливаются соответственно  муниципальными нормативными правовыми актами.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7. Муниципальное имущество, включенное в перечень, предусмотренного пунктом 7,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8.Запрещаются продажа переданного социально ориентированным некоммерческим организациям  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9.  Администрация Студенокского сельсовета Железногорского района,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</w:p>
    <w:p w:rsidR="00C36AE1" w:rsidRDefault="00C36AE1" w:rsidP="00C36AE1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10. Оказание информационной поддержки социально ориентированным некоммерческим организациям осуществляется органами местного самоуправления путем создания 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560C54" w:rsidRPr="00C36AE1" w:rsidRDefault="00560C54" w:rsidP="00C36AE1">
      <w:pPr>
        <w:rPr>
          <w:rStyle w:val="a4"/>
          <w:i w:val="0"/>
          <w:iCs w:val="0"/>
        </w:rPr>
      </w:pPr>
    </w:p>
    <w:sectPr w:rsidR="00560C54" w:rsidRPr="00C36A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1DF"/>
    <w:multiLevelType w:val="multilevel"/>
    <w:tmpl w:val="034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6029A"/>
    <w:rsid w:val="000025E4"/>
    <w:rsid w:val="00007526"/>
    <w:rsid w:val="00011BDA"/>
    <w:rsid w:val="000404B7"/>
    <w:rsid w:val="00055162"/>
    <w:rsid w:val="00093CC0"/>
    <w:rsid w:val="000F7C9B"/>
    <w:rsid w:val="00101E38"/>
    <w:rsid w:val="00201071"/>
    <w:rsid w:val="002155AD"/>
    <w:rsid w:val="002B1110"/>
    <w:rsid w:val="002B2838"/>
    <w:rsid w:val="002B6DA3"/>
    <w:rsid w:val="002F04A3"/>
    <w:rsid w:val="002F3353"/>
    <w:rsid w:val="00301885"/>
    <w:rsid w:val="00305300"/>
    <w:rsid w:val="00310A3E"/>
    <w:rsid w:val="003422C7"/>
    <w:rsid w:val="00357BB9"/>
    <w:rsid w:val="00436D01"/>
    <w:rsid w:val="00447AF5"/>
    <w:rsid w:val="00481172"/>
    <w:rsid w:val="004A19B1"/>
    <w:rsid w:val="004F230F"/>
    <w:rsid w:val="00505350"/>
    <w:rsid w:val="00507459"/>
    <w:rsid w:val="005331D9"/>
    <w:rsid w:val="00542B57"/>
    <w:rsid w:val="00560C54"/>
    <w:rsid w:val="00573639"/>
    <w:rsid w:val="00615626"/>
    <w:rsid w:val="00630556"/>
    <w:rsid w:val="006468D3"/>
    <w:rsid w:val="00663623"/>
    <w:rsid w:val="00664634"/>
    <w:rsid w:val="0070200D"/>
    <w:rsid w:val="00724810"/>
    <w:rsid w:val="00741AA5"/>
    <w:rsid w:val="00793CC5"/>
    <w:rsid w:val="008049AC"/>
    <w:rsid w:val="00840A99"/>
    <w:rsid w:val="00881D35"/>
    <w:rsid w:val="00905866"/>
    <w:rsid w:val="00915C0C"/>
    <w:rsid w:val="00935D1C"/>
    <w:rsid w:val="00937414"/>
    <w:rsid w:val="0096321E"/>
    <w:rsid w:val="009678E4"/>
    <w:rsid w:val="00974660"/>
    <w:rsid w:val="009843A2"/>
    <w:rsid w:val="00996806"/>
    <w:rsid w:val="009A42C8"/>
    <w:rsid w:val="009F7AFF"/>
    <w:rsid w:val="00A04FEF"/>
    <w:rsid w:val="00A4235A"/>
    <w:rsid w:val="00A6029A"/>
    <w:rsid w:val="00A74A46"/>
    <w:rsid w:val="00A82FF6"/>
    <w:rsid w:val="00AA3447"/>
    <w:rsid w:val="00AB23B6"/>
    <w:rsid w:val="00B94F24"/>
    <w:rsid w:val="00BB0D2B"/>
    <w:rsid w:val="00C36AE1"/>
    <w:rsid w:val="00C81516"/>
    <w:rsid w:val="00C82152"/>
    <w:rsid w:val="00C868E5"/>
    <w:rsid w:val="00C9335D"/>
    <w:rsid w:val="00CB6333"/>
    <w:rsid w:val="00CE364F"/>
    <w:rsid w:val="00CE449B"/>
    <w:rsid w:val="00D042F7"/>
    <w:rsid w:val="00D17A91"/>
    <w:rsid w:val="00D213A5"/>
    <w:rsid w:val="00D3041F"/>
    <w:rsid w:val="00D806D3"/>
    <w:rsid w:val="00D81EC8"/>
    <w:rsid w:val="00D8487E"/>
    <w:rsid w:val="00DA18E4"/>
    <w:rsid w:val="00DB24AE"/>
    <w:rsid w:val="00DE5D1E"/>
    <w:rsid w:val="00E045E9"/>
    <w:rsid w:val="00E83AED"/>
    <w:rsid w:val="00E92E4C"/>
    <w:rsid w:val="00E93FE5"/>
    <w:rsid w:val="00EC7845"/>
    <w:rsid w:val="00F05702"/>
    <w:rsid w:val="00F20B1B"/>
    <w:rsid w:val="00F25076"/>
    <w:rsid w:val="00F26007"/>
    <w:rsid w:val="00F276AF"/>
    <w:rsid w:val="00F27FE3"/>
    <w:rsid w:val="00F316B5"/>
    <w:rsid w:val="00F631D7"/>
    <w:rsid w:val="00FB0394"/>
    <w:rsid w:val="00FB59A2"/>
    <w:rsid w:val="00FF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D84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6333"/>
    <w:rPr>
      <w:i/>
      <w:iCs/>
    </w:rPr>
  </w:style>
  <w:style w:type="character" w:styleId="a5">
    <w:name w:val="Hyperlink"/>
    <w:basedOn w:val="a0"/>
    <w:uiPriority w:val="99"/>
    <w:semiHidden/>
    <w:unhideWhenUsed/>
    <w:rsid w:val="00CB6333"/>
    <w:rPr>
      <w:color w:val="0000FF"/>
      <w:u w:val="single"/>
    </w:rPr>
  </w:style>
  <w:style w:type="character" w:styleId="a6">
    <w:name w:val="Strong"/>
    <w:basedOn w:val="a0"/>
    <w:uiPriority w:val="22"/>
    <w:qFormat/>
    <w:rsid w:val="00F2600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848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1"/>
    <w:basedOn w:val="a"/>
    <w:rsid w:val="00D8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1989</Words>
  <Characters>11343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2023-08-10T05:34:00Z</dcterms:created>
  <dcterms:modified xsi:type="dcterms:W3CDTF">2023-08-10T07:26:00Z</dcterms:modified>
</cp:coreProperties>
</file>