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BDE" w:rsidRDefault="00D42BDE" w:rsidP="00D42BD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СОБРАНИЕ ДЕПУТАТОВ  СТУДЕНОКСКОГО СЕЛЬСОВЕТА</w:t>
      </w:r>
    </w:p>
    <w:p w:rsidR="00D42BDE" w:rsidRDefault="00D42BDE" w:rsidP="00D42BD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ЖЕЛЕЗНОГОРСКОГО РАЙОНА КУРСКОЙ ОБЛАСТИ</w:t>
      </w:r>
    </w:p>
    <w:p w:rsidR="00D42BDE" w:rsidRDefault="00D42BDE" w:rsidP="00D42BD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D42BDE" w:rsidRDefault="00D42BDE" w:rsidP="00D42BD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РЕШЕНИЕ</w:t>
      </w:r>
    </w:p>
    <w:p w:rsidR="00D42BDE" w:rsidRDefault="00D42BDE" w:rsidP="00D42BD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D42BDE" w:rsidRDefault="00D42BDE" w:rsidP="00D42BD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</w:t>
      </w:r>
      <w:r>
        <w:rPr>
          <w:rStyle w:val="a4"/>
          <w:rFonts w:ascii="PT-Astra-Sans-Regular" w:hAnsi="PT-Astra-Sans-Regular"/>
          <w:color w:val="252525"/>
          <w:sz w:val="26"/>
          <w:szCs w:val="26"/>
        </w:rPr>
        <w:t> </w:t>
      </w:r>
      <w:r>
        <w:rPr>
          <w:rStyle w:val="a4"/>
          <w:rFonts w:ascii="PT-Astra-Sans-Regular" w:hAnsi="PT-Astra-Sans-Regular"/>
          <w:color w:val="252525"/>
          <w:sz w:val="26"/>
          <w:szCs w:val="26"/>
          <w:u w:val="single"/>
        </w:rPr>
        <w:t>10.11.2017 года</w:t>
      </w:r>
      <w:r>
        <w:rPr>
          <w:rStyle w:val="a4"/>
          <w:rFonts w:ascii="PT-Astra-Sans-Regular" w:hAnsi="PT-Astra-Sans-Regular"/>
          <w:color w:val="252525"/>
          <w:sz w:val="26"/>
          <w:szCs w:val="26"/>
        </w:rPr>
        <w:t>       </w:t>
      </w:r>
      <w:r>
        <w:rPr>
          <w:rStyle w:val="a4"/>
          <w:rFonts w:ascii="PT-Astra-Sans-Regular" w:hAnsi="PT-Astra-Sans-Regular"/>
          <w:color w:val="252525"/>
          <w:sz w:val="26"/>
          <w:szCs w:val="26"/>
          <w:u w:val="single"/>
        </w:rPr>
        <w:t>№ 28/1</w:t>
      </w:r>
    </w:p>
    <w:p w:rsidR="00D42BDE" w:rsidRDefault="00D42BDE" w:rsidP="00D42BD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    д.Студенок</w:t>
      </w:r>
    </w:p>
    <w:p w:rsidR="00D42BDE" w:rsidRDefault="00D42BDE" w:rsidP="00D42BD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D42BDE" w:rsidRDefault="00D42BDE" w:rsidP="00D42BD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  <w:r>
        <w:rPr>
          <w:rStyle w:val="a4"/>
          <w:rFonts w:ascii="PT-Astra-Sans-Regular" w:hAnsi="PT-Astra-Sans-Regular"/>
          <w:color w:val="252525"/>
          <w:sz w:val="26"/>
          <w:szCs w:val="26"/>
        </w:rPr>
        <w:t>«О проведении публичных слушаний по</w:t>
      </w:r>
    </w:p>
    <w:p w:rsidR="00D42BDE" w:rsidRDefault="00D42BDE" w:rsidP="00D42BD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 проекту решения Собрания депутатов</w:t>
      </w:r>
    </w:p>
    <w:p w:rsidR="00D42BDE" w:rsidRDefault="00D42BDE" w:rsidP="00D42BD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 Студенокского сельсовета Железногорского</w:t>
      </w:r>
    </w:p>
    <w:p w:rsidR="00D42BDE" w:rsidRDefault="00D42BDE" w:rsidP="00D42BD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 района «О бюджете муниципального образования</w:t>
      </w:r>
    </w:p>
    <w:p w:rsidR="00D42BDE" w:rsidRDefault="00D42BDE" w:rsidP="00D42BD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«Студенокский  сельсовет» Железногорского района</w:t>
      </w:r>
    </w:p>
    <w:p w:rsidR="00D42BDE" w:rsidRDefault="00D42BDE" w:rsidP="00D42BD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Курской области на 2018 год и плановый период</w:t>
      </w:r>
    </w:p>
    <w:p w:rsidR="00D42BDE" w:rsidRDefault="00D42BDE" w:rsidP="00D42BD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2019 и 2020 годов»</w:t>
      </w:r>
    </w:p>
    <w:p w:rsidR="00D42BDE" w:rsidRDefault="00D42BDE" w:rsidP="00D42BD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D42BDE" w:rsidRDefault="00D42BDE" w:rsidP="00D42BD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       В целях обеспечения населения муниципального образования «Студенокский сельсовет» Железногорского района Курской области в осуществлении местного самоуправления, руководствуясь Федеральным законом «Об общих принципах организации местного самоуправления в Российской Федерации» от 06.10.2003 года № 131-ФЗ, Уставом муниципального образования «Студенокский сельсовет» Железногорского района Курской области Собрание депутатов Студенокского сельсовета Железногорского района </w:t>
      </w:r>
    </w:p>
    <w:p w:rsidR="00D42BDE" w:rsidRDefault="00D42BDE" w:rsidP="00D42BD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РЕШИЛО:</w:t>
      </w:r>
    </w:p>
    <w:p w:rsidR="00D42BDE" w:rsidRDefault="00D42BDE" w:rsidP="00D42BD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1. Утвердить прилагаемый Временный порядок проведения публичных слушаний по проекту решения Собрания депутатов  Студенокского сельсовета Железногорского района «О бюджете муниципального образования «Студенокский сельсовет» Железногорского района Курской области на 2018 год и плановый период 2019 и 2020 годов».</w:t>
      </w:r>
    </w:p>
    <w:p w:rsidR="00D42BDE" w:rsidRDefault="00D42BDE" w:rsidP="00D42BD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lastRenderedPageBreak/>
        <w:t>2. Опубликовать Временный порядок  проведения публичных слушаний по проекту решения Собрания депутатов Студенокского сельсовета Железногорского района «О бюджете муниципального образования «Студенокский сельсовет» Железногорского района Курской области на 2018 год и плановый период 2019 и 2020 годов» в газете «Студенокский вестник» и обнародовать на информационных стендах.</w:t>
      </w:r>
    </w:p>
    <w:p w:rsidR="00D42BDE" w:rsidRDefault="00D42BDE" w:rsidP="00D42BD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3. Провести публичные слушания по проекту решения Собрания депутатов  Студенокского сельсовета Железногорского района «О бюджете муниципального образования  «Студенокский сельсовет» Железногорского района Курской области на 2018 год и плановый период 2019 и 2020 годов»   -  30 ноября 2017 года   в 12 – 00 часов дня по адресу: Курская область Железногорский район  д. Студенок в здании Администрации  Студенокского сельсовета Железногорского района.</w:t>
      </w:r>
    </w:p>
    <w:p w:rsidR="00D42BDE" w:rsidRDefault="00D42BDE" w:rsidP="00D42BD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4. Настоящее решение опубликовать в газете «Студенокский вестник» и обнародовать на информационных стендах:</w:t>
      </w:r>
    </w:p>
    <w:p w:rsidR="00D42BDE" w:rsidRDefault="00D42BDE" w:rsidP="00D42BD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1-й – в помещении Администрации Студенокского сельсовета Железногорского района,  расположенное по адресу: Курская область, железногорский район, д.Студенок, ул.Советская д. 2 «а»;</w:t>
      </w:r>
    </w:p>
    <w:p w:rsidR="00D42BDE" w:rsidRDefault="00D42BDE" w:rsidP="00D42BD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2-й – в помещении МУП «Районное коммунальное хозяйство», расположенное по адресу: Курская область, Железногорский район, д.Студенок, ул.Советская, д. 2 «а»;</w:t>
      </w:r>
    </w:p>
    <w:p w:rsidR="00D42BDE" w:rsidRDefault="00D42BDE" w:rsidP="00D42BD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3-й – в помещении ОСП Межрайонный «Дмитриево-Железногорский» почтамт УФПС Курской области – филиал ФГУП «Почта России» д.Студенок, расположенное по адресу: Курская область, Железногорский район, д.Студенок, ул.Советская д. 1 «б». </w:t>
      </w:r>
    </w:p>
    <w:p w:rsidR="00D42BDE" w:rsidRDefault="00D42BDE" w:rsidP="00D42BD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D42BDE" w:rsidRDefault="00D42BDE" w:rsidP="00D42BD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D42BDE" w:rsidRDefault="00D42BDE" w:rsidP="00D42BD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D42BDE" w:rsidRDefault="00D42BDE" w:rsidP="00D42BD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D42BDE" w:rsidRDefault="00D42BDE" w:rsidP="00D42BD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D42BDE" w:rsidRDefault="00D42BDE" w:rsidP="00D42BD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D42BDE" w:rsidRDefault="00D42BDE" w:rsidP="00D42BD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Глава  Студенокского сельсовета</w:t>
      </w:r>
    </w:p>
    <w:p w:rsidR="00D42BDE" w:rsidRDefault="00D42BDE" w:rsidP="00D42BD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 Железногорского района                                              Т.А. Санкина</w:t>
      </w:r>
    </w:p>
    <w:p w:rsidR="00560C54" w:rsidRPr="00D42BDE" w:rsidRDefault="00560C54" w:rsidP="00D42BDE"/>
    <w:sectPr w:rsidR="00560C54" w:rsidRPr="00D42BDE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6D6C34"/>
    <w:rsid w:val="00560C54"/>
    <w:rsid w:val="006D6C34"/>
    <w:rsid w:val="00C13EBA"/>
    <w:rsid w:val="00D42BDE"/>
    <w:rsid w:val="00EF4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6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6C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6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2441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2023-08-07T13:55:00Z</dcterms:created>
  <dcterms:modified xsi:type="dcterms:W3CDTF">2023-08-07T13:56:00Z</dcterms:modified>
</cp:coreProperties>
</file>