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Информация по погибшим на пожаре на 20.06. 2022 года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1.05.02.2022 г. в 22 час. 13 мин.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по системе-112  поступило сообщение 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пожаре  МО «Кармановский с/с», с. Карманово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.  По прибытию к месту вызова в 22 час. 40 мин. было установлено, что открытым пламенем горит дом № 177, наблюдается обрушение кровли во внутрь здания, по информации очевидцев внутри может находиться человек, поданы 2 ствола «Б» на тушение. В 01 час. 51 мин. в ходе разборки и проливки обнаружен кремированный труп человека.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Дом одноэтажный деревянный 10х8 м., кровля шиферная по деревянной обрешетке, электричество 220 В, газифицирован, отопление газовое индивидуальное.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В результате пожара погиб хозяин дома 1936 г.р.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Состоял в группе риска как одинокопроживающий. Злоупотребляющим спиртными напитками не был, имел вредную привычку – курить. Был обеспечен пожарным извещателем.  Состоял на обслуживании у соцработника.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Огнем уничтожен дом по всей площади. Дом от пожара не застрахован. Материальный ущерб третьим лицам отсутствует. 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настоящий момент времени рассматривается 2 версии возникновения пожара: 1. Аварийный режим работы электрооборудования (электропроводки), 2. Неосторожное обращение с огнем. Проводится проверка.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BE16B4" w:rsidRPr="00BE16B4" w:rsidRDefault="00BE16B4" w:rsidP="00BE1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07.03.2022 г. в 5 час. 03 мин.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по системе -112 поступило сообщение  о пожаре по адресу: Курская область Железногорский район, МО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Рышковский  с/с», д. Новый Бузец.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 прибытию к месту вызова было установлено, что горит дом открытым пламенем, наблюдается обрушение кровли во внутрь здания. Огнем уничтожены две комнаты площадью 36 м</w:t>
      </w:r>
      <w:r w:rsidRPr="00BE16B4">
        <w:rPr>
          <w:rFonts w:ascii="PT-Astra-Sans-Regular" w:eastAsia="Times New Roman" w:hAnsi="PT-Astra-Sans-Regular" w:cs="Times New Roman"/>
          <w:color w:val="252525"/>
          <w:sz w:val="19"/>
          <w:szCs w:val="19"/>
          <w:vertAlign w:val="superscript"/>
          <w:lang w:eastAsia="ru-RU"/>
        </w:rPr>
        <w:t>2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, обрушение кровли на площади 2 м</w:t>
      </w:r>
      <w:r w:rsidRPr="00BE16B4">
        <w:rPr>
          <w:rFonts w:ascii="PT-Astra-Sans-Regular" w:eastAsia="Times New Roman" w:hAnsi="PT-Astra-Sans-Regular" w:cs="Times New Roman"/>
          <w:color w:val="252525"/>
          <w:sz w:val="19"/>
          <w:szCs w:val="19"/>
          <w:vertAlign w:val="superscript"/>
          <w:lang w:eastAsia="ru-RU"/>
        </w:rPr>
        <w:t>2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В результате пожара погиб хозяин дома 1955 г.р.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Состоял в группе риска, как одинокопроживающий и злоупотребляющий спиртными напитками, имел вредную привычку – курить.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настоящий момент времени рассматривается 2 версии возникновения пожара: 1. Нарушение правил пожарной безопасности при эксплуатации печного отопления. 2. Неосторожное обращение с огнем при курении.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Проводится проверка.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                     </w:t>
      </w:r>
    </w:p>
    <w:p w:rsidR="00BE16B4" w:rsidRPr="00BE16B4" w:rsidRDefault="00BE16B4" w:rsidP="00BE16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lastRenderedPageBreak/>
        <w:t>22.03.2022 г. в 19 час. 17 мин. 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 системе -112 поступило сообщение о пожаре по адресу: Курская область Железногорский район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, 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с. Ратманово, МО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«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Михайловский  с/с».     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 прибытию пожарных установлено – горит открытым пламенем деревянный дом  S – 9х6 м</w:t>
      </w:r>
      <w:r w:rsidRPr="00BE16B4">
        <w:rPr>
          <w:rFonts w:ascii="PT-Astra-Sans-Regular" w:eastAsia="Times New Roman" w:hAnsi="PT-Astra-Sans-Regular" w:cs="Times New Roman"/>
          <w:color w:val="252525"/>
          <w:sz w:val="19"/>
          <w:szCs w:val="19"/>
          <w:vertAlign w:val="superscript"/>
          <w:lang w:eastAsia="ru-RU"/>
        </w:rPr>
        <w:t>2   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Произошло обрушение кровли по всей площади. В результате пожара огнем полностью уничтожен дом по всей площади, вещи домашнего обихода. Ущерба третьим лицам нет.   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В 20 час. 29 мин. обнаружен труп хозяина дома 1968 г.р.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Проживал в г. Железногорске.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Дом не использовался для постоянного проживания, а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содержался в качестве дачи в летний период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. Отопление печное.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настоящий момент времени рассматривается две версии возникновения пожара: 1. Короткое замыкание электропроводки. 2. Нарушение правил пожарной безопасности при эксплуатации печного отопления.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BE16B4" w:rsidRPr="00BE16B4" w:rsidRDefault="00BE16B4" w:rsidP="00BE16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29.05.2022 г. в 17 час. 00 мин.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поступило сообщение о пожаре по адресу: Курская область Железногорский район,  МО «Андросовский с/с»,  с. Андросово.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По прибытию пожарных установлено – горит  открытым пламенем деревянный дом  S – 8×9.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Дом одноэтажный деревянный 8х9 м., кровля шиферная по деревянной обрешетке, электричество 220 В, отопление печное. В доме также имеется газовая плита, работает от газового баллона.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результате пожара обнаружен частично кремированный труп женщины 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1949 г. р.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В группе риска не состояла. Близких родственников не имела. 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Прописана и проживала в г. Железногорске.</w:t>
      </w: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Смерть наступила до момента возникновения пожара.  Предположительно  приготовление пищи на газовой плите было оставлено без присмотра, что и послужило причиной возникновения пожара.</w:t>
      </w:r>
    </w:p>
    <w:p w:rsidR="00BE16B4" w:rsidRPr="00BE16B4" w:rsidRDefault="00BE16B4" w:rsidP="00BE16B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16B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  <w:r w:rsidRPr="00BE16B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Данный дом использовался как дачный только в летний период.</w:t>
      </w:r>
    </w:p>
    <w:p w:rsidR="00560C54" w:rsidRPr="00BE16B4" w:rsidRDefault="00560C54" w:rsidP="00BE16B4"/>
    <w:sectPr w:rsidR="00560C54" w:rsidRPr="00BE16B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8"/>
  </w:num>
  <w:num w:numId="12">
    <w:abstractNumId w:val="9"/>
  </w:num>
  <w:num w:numId="13">
    <w:abstractNumId w:val="20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  <w:num w:numId="18">
    <w:abstractNumId w:val="22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CC192C"/>
    <w:rsid w:val="00CC6461"/>
    <w:rsid w:val="00D81332"/>
    <w:rsid w:val="00DC21A2"/>
    <w:rsid w:val="00E06AE7"/>
    <w:rsid w:val="00E21736"/>
    <w:rsid w:val="00EB1269"/>
    <w:rsid w:val="00EE1CA5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2023-08-11T05:44:00Z</dcterms:created>
  <dcterms:modified xsi:type="dcterms:W3CDTF">2023-08-11T07:11:00Z</dcterms:modified>
</cp:coreProperties>
</file>