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12" w:rsidRDefault="00EB3E12" w:rsidP="00EB3E1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АДМИНИСТРАЦИЯ СТУДЕНОКСКОГО СЕЛЬСОВЕТА ЖЕЛЕЗНОГОРСКОГО  РАЙОНА</w:t>
      </w:r>
      <w:r>
        <w:rPr>
          <w:rFonts w:ascii="PT-Astra-Sans-Regular" w:hAnsi="PT-Astra-Sans-Regular"/>
          <w:color w:val="252525"/>
          <w:sz w:val="26"/>
          <w:szCs w:val="26"/>
        </w:rPr>
        <w:br/>
      </w:r>
      <w:r>
        <w:rPr>
          <w:rStyle w:val="a4"/>
          <w:rFonts w:ascii="PT-Astra-Sans-Regular" w:hAnsi="PT-Astra-Sans-Regular"/>
          <w:color w:val="252525"/>
        </w:rPr>
        <w:t>КУРСКОЙ  ОБЛАСТИ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П О С Т А Н О В Л Е Н И Е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от 29.09.2017 г.  № 34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О назначении публичных слушаний по проекту Правил благоустройства</w:t>
      </w:r>
      <w:r>
        <w:rPr>
          <w:rFonts w:ascii="PT-Astra-Sans-Regular" w:hAnsi="PT-Astra-Sans-Regular"/>
          <w:color w:val="252525"/>
        </w:rPr>
        <w:t> </w:t>
      </w:r>
      <w:r>
        <w:rPr>
          <w:rStyle w:val="a4"/>
          <w:rFonts w:ascii="PT-Astra-Sans-Regular" w:hAnsi="PT-Astra-Sans-Regular"/>
          <w:color w:val="252525"/>
        </w:rPr>
        <w:t>муниципального образования «Студенокский сельсовет» Железногорского  района Курской области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 соответствии с  Приказом Минстроя России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Федеральным законом №131-ФЗ «Об общих принципах организации местного самоуправления в Российской Федерации», Уставом Студенокского сельсовета Железногорского района, Администрация Студенокского сельсовета Железногорского района,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ПОСТАНОВЛЯЕТ: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1. Назначить публичные слушания по проекту Правил благоустройства муниципального образования «Студенокский сельсовет» Железногорского  района Курской области, согласно Приложению.</w:t>
      </w:r>
      <w:r>
        <w:rPr>
          <w:rFonts w:ascii="PT-Astra-Sans-Regular" w:hAnsi="PT-Astra-Sans-Regular"/>
          <w:color w:val="252525"/>
          <w:sz w:val="26"/>
          <w:szCs w:val="26"/>
        </w:rPr>
        <w:br/>
      </w:r>
      <w:r>
        <w:rPr>
          <w:rFonts w:ascii="PT-Astra-Sans-Regular" w:hAnsi="PT-Astra-Sans-Regular"/>
          <w:color w:val="252525"/>
        </w:rPr>
        <w:t>2. Определить дату проведения публичных слушаний : 18.10.2017 года в 14.00, по адресу: Железногорский р-он, д.Студенок ул.Советская д.9 здание Районного дома культуры.</w:t>
      </w:r>
      <w:r>
        <w:rPr>
          <w:rFonts w:ascii="PT-Astra-Sans-Regular" w:hAnsi="PT-Astra-Sans-Regular"/>
          <w:color w:val="252525"/>
          <w:sz w:val="26"/>
          <w:szCs w:val="26"/>
        </w:rPr>
        <w:br/>
      </w:r>
      <w:r>
        <w:rPr>
          <w:rFonts w:ascii="PT-Astra-Sans-Regular" w:hAnsi="PT-Astra-Sans-Regular"/>
          <w:color w:val="252525"/>
        </w:rPr>
        <w:t>3. Установить порядок учета предложений по внесению изменений в проект Правил благоустройства муниципального образования «Студенокский сельсовет» Железногорского  района Курской и участия граждан в его обсуждении ; предложения по внесению изменений в проект Правил могут вноситься гражданами РФ, постоянно или преимущественно проживающими на территории Студенокского сельсовета Железногорского района; предложения подаются в Администрацию поселения в письменном виде, с указанием Раздела, пункта Правил в которое вносится изменение, текста изменения (поправки), Ф.И.О. лиц (а) вносящего изменения, с указанием адреса места жительства.</w:t>
      </w:r>
      <w:r>
        <w:rPr>
          <w:rFonts w:ascii="PT-Astra-Sans-Regular" w:hAnsi="PT-Astra-Sans-Regular"/>
          <w:color w:val="252525"/>
          <w:sz w:val="26"/>
          <w:szCs w:val="26"/>
        </w:rPr>
        <w:br/>
      </w:r>
      <w:r>
        <w:rPr>
          <w:rFonts w:ascii="PT-Astra-Sans-Regular" w:hAnsi="PT-Astra-Sans-Regular"/>
          <w:color w:val="252525"/>
        </w:rPr>
        <w:t>4. Опубликовать настоящее Постановление в официальном печатном органе «Студенокский Вестник» и разместить на сайте Администрации Студенокского сельсовета в сети «Интернет»</w:t>
      </w:r>
      <w:r>
        <w:rPr>
          <w:rFonts w:ascii="PT-Astra-Sans-Regular" w:hAnsi="PT-Astra-Sans-Regular"/>
          <w:color w:val="252525"/>
          <w:sz w:val="26"/>
          <w:szCs w:val="26"/>
        </w:rPr>
        <w:br/>
      </w:r>
      <w:r>
        <w:rPr>
          <w:rFonts w:ascii="PT-Astra-Sans-Regular" w:hAnsi="PT-Astra-Sans-Regular"/>
          <w:color w:val="252525"/>
        </w:rPr>
        <w:t>6. Постановление вступает в силу с момента опубликования.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Глава Студенокского сельсовета</w:t>
      </w:r>
    </w:p>
    <w:p w:rsidR="00EB3E12" w:rsidRDefault="00EB3E12" w:rsidP="00EB3E1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Железногорского района                                                              Т.А. Санкина</w:t>
      </w:r>
    </w:p>
    <w:p w:rsidR="00560C54" w:rsidRPr="00EB3E12" w:rsidRDefault="00560C54" w:rsidP="00EB3E12"/>
    <w:sectPr w:rsidR="00560C54" w:rsidRPr="00EB3E1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27E0B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C00DD"/>
    <w:rsid w:val="004F7851"/>
    <w:rsid w:val="00503DB4"/>
    <w:rsid w:val="00507474"/>
    <w:rsid w:val="00513A1F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6F2BB9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51EC0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466F"/>
    <w:rsid w:val="00BF54C9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dcterms:created xsi:type="dcterms:W3CDTF">2023-08-11T05:44:00Z</dcterms:created>
  <dcterms:modified xsi:type="dcterms:W3CDTF">2023-08-11T09:06:00Z</dcterms:modified>
</cp:coreProperties>
</file>